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0B34" w:rsidRDefault="00DC176C">
      <w:pPr>
        <w:pStyle w:val="Titre"/>
        <w:rPr>
          <w:rFonts w:ascii="Corsiva" w:eastAsia="Corsiva" w:hAnsi="Corsiva" w:cs="Corsiva"/>
          <w:color w:val="FFFFFF"/>
        </w:rPr>
      </w:pPr>
      <w:r>
        <w:rPr>
          <w:rFonts w:ascii="Corsiva" w:eastAsia="Corsiva" w:hAnsi="Corsiva" w:cs="Corsiva"/>
          <w:color w:val="FFFFFF"/>
        </w:rPr>
        <w:t>ROYA</w:t>
      </w:r>
    </w:p>
    <w:p w:rsidR="00E00B34" w:rsidRDefault="00E00B34">
      <w:pPr>
        <w:pStyle w:val="Titre"/>
        <w:rPr>
          <w:rFonts w:ascii="Corsiva" w:eastAsia="Corsiva" w:hAnsi="Corsiva" w:cs="Corsiva"/>
          <w:color w:val="FFFFFF"/>
        </w:rPr>
      </w:pPr>
    </w:p>
    <w:p w:rsidR="00E00B34" w:rsidRDefault="00DC176C">
      <w:pPr>
        <w:pStyle w:val="Titre"/>
        <w:jc w:val="left"/>
        <w:rPr>
          <w:rFonts w:ascii="Corsiva" w:eastAsia="Corsiva" w:hAnsi="Corsiva" w:cs="Corsiva"/>
          <w:color w:val="FFFFFF"/>
        </w:rPr>
      </w:pPr>
      <w:r>
        <w:rPr>
          <w:noProof/>
        </w:rPr>
        <w:drawing>
          <wp:inline distT="0" distB="0" distL="0" distR="0">
            <wp:extent cx="5613400" cy="1193800"/>
            <wp:effectExtent l="0" t="0" r="0" b="0"/>
            <wp:docPr id="1" name="image01.jpg" descr="../../Difusión%20E-val/Logos/Logos_e_val_Comision.jpg"/>
            <wp:cNvGraphicFramePr/>
            <a:graphic xmlns:a="http://schemas.openxmlformats.org/drawingml/2006/main">
              <a:graphicData uri="http://schemas.openxmlformats.org/drawingml/2006/picture">
                <pic:pic xmlns:pic="http://schemas.openxmlformats.org/drawingml/2006/picture">
                  <pic:nvPicPr>
                    <pic:cNvPr id="0" name="image01.jpg" descr="../../Difusión%20E-val/Logos/Logos_e_val_Comision.jpg"/>
                    <pic:cNvPicPr preferRelativeResize="0"/>
                  </pic:nvPicPr>
                  <pic:blipFill>
                    <a:blip r:embed="rId7"/>
                    <a:srcRect/>
                    <a:stretch>
                      <a:fillRect/>
                    </a:stretch>
                  </pic:blipFill>
                  <pic:spPr>
                    <a:xfrm>
                      <a:off x="0" y="0"/>
                      <a:ext cx="5613400" cy="1193800"/>
                    </a:xfrm>
                    <a:prstGeom prst="rect">
                      <a:avLst/>
                    </a:prstGeom>
                    <a:ln/>
                  </pic:spPr>
                </pic:pic>
              </a:graphicData>
            </a:graphic>
          </wp:inline>
        </w:drawing>
      </w:r>
    </w:p>
    <w:p w:rsidR="00E00B34" w:rsidRDefault="00E00B34">
      <w:pPr>
        <w:pStyle w:val="Titre"/>
        <w:rPr>
          <w:rFonts w:ascii="Arial" w:eastAsia="Arial" w:hAnsi="Arial" w:cs="Arial"/>
          <w:color w:val="FFFFFF"/>
          <w:sz w:val="22"/>
          <w:szCs w:val="22"/>
        </w:rPr>
      </w:pPr>
    </w:p>
    <w:p w:rsidR="00E00B34" w:rsidRDefault="00E00B34">
      <w:pPr>
        <w:pStyle w:val="Titre"/>
        <w:jc w:val="left"/>
        <w:rPr>
          <w:rFonts w:ascii="Arial" w:eastAsia="Arial" w:hAnsi="Arial" w:cs="Arial"/>
        </w:rPr>
      </w:pPr>
      <w:bookmarkStart w:id="0" w:name="_gjdgxs" w:colFirst="0" w:colLast="0"/>
      <w:bookmarkEnd w:id="0"/>
    </w:p>
    <w:p w:rsidR="00E00B34" w:rsidRPr="00F3622B" w:rsidRDefault="00DC176C" w:rsidP="00F3622B">
      <w:pPr>
        <w:pStyle w:val="Titre"/>
        <w:rPr>
          <w:rFonts w:ascii="Calibri" w:eastAsia="Calibri" w:hAnsi="Calibri" w:cs="Calibri"/>
        </w:rPr>
      </w:pPr>
      <w:bookmarkStart w:id="1" w:name="_cd71dbkq9wdj" w:colFirst="0" w:colLast="0"/>
      <w:bookmarkEnd w:id="1"/>
      <w:r>
        <w:rPr>
          <w:rFonts w:ascii="Calibri" w:eastAsia="Calibri" w:hAnsi="Calibri" w:cs="Calibri"/>
        </w:rPr>
        <w:t>Exploitation des Compétences et Valorisation des acquis pour une Meilleure Insertion et Visibilité professionnelles</w:t>
      </w:r>
    </w:p>
    <w:p w:rsidR="00F3622B" w:rsidRPr="00F3622B" w:rsidRDefault="00DC176C" w:rsidP="00F3622B">
      <w:pPr>
        <w:pStyle w:val="Normal1"/>
        <w:tabs>
          <w:tab w:val="left" w:pos="5200"/>
        </w:tabs>
        <w:ind w:left="-360" w:right="72"/>
        <w:jc w:val="center"/>
        <w:rPr>
          <w:rFonts w:ascii="Calibri" w:eastAsia="Calibri" w:hAnsi="Calibri" w:cs="Calibri"/>
          <w:color w:val="666666"/>
          <w:sz w:val="48"/>
          <w:szCs w:val="48"/>
        </w:rPr>
      </w:pPr>
      <w:bookmarkStart w:id="2" w:name="_x48cxddhdvi6" w:colFirst="0" w:colLast="0"/>
      <w:bookmarkEnd w:id="2"/>
      <w:r w:rsidRPr="00F3622B">
        <w:rPr>
          <w:rFonts w:ascii="Calibri" w:eastAsia="Calibri" w:hAnsi="Calibri" w:cs="Calibri"/>
          <w:color w:val="666666"/>
          <w:sz w:val="48"/>
          <w:szCs w:val="48"/>
        </w:rPr>
        <w:t>COMPTE RENDU</w:t>
      </w:r>
    </w:p>
    <w:p w:rsidR="00E00B34" w:rsidRDefault="00F3622B">
      <w:pPr>
        <w:pStyle w:val="Sous-titre"/>
        <w:ind w:left="180" w:right="200"/>
        <w:contextualSpacing w:val="0"/>
        <w:jc w:val="center"/>
        <w:rPr>
          <w:rFonts w:ascii="Calibri" w:eastAsia="Calibri" w:hAnsi="Calibri" w:cs="Calibri"/>
          <w:i w:val="0"/>
        </w:rPr>
      </w:pPr>
      <w:r>
        <w:rPr>
          <w:rFonts w:ascii="Calibri" w:eastAsia="Calibri" w:hAnsi="Calibri" w:cs="Calibri"/>
          <w:i w:val="0"/>
        </w:rPr>
        <w:t xml:space="preserve">Réunion Qualité 1 (WP.7) </w:t>
      </w:r>
      <w:r w:rsidR="00DC176C">
        <w:rPr>
          <w:rFonts w:ascii="Calibri" w:eastAsia="Calibri" w:hAnsi="Calibri" w:cs="Calibri"/>
          <w:i w:val="0"/>
        </w:rPr>
        <w:t xml:space="preserve"> </w:t>
      </w:r>
    </w:p>
    <w:p w:rsidR="00E00B34" w:rsidRDefault="00DC176C">
      <w:pPr>
        <w:pStyle w:val="Titre2"/>
        <w:contextualSpacing w:val="0"/>
      </w:pPr>
      <w:bookmarkStart w:id="3" w:name="_o0so0basp9yn" w:colFirst="0" w:colLast="0"/>
      <w:bookmarkEnd w:id="3"/>
      <w:r>
        <w:t>Objet</w:t>
      </w:r>
    </w:p>
    <w:tbl>
      <w:tblPr>
        <w:tblStyle w:val="a"/>
        <w:tblW w:w="93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81"/>
      </w:tblGrid>
      <w:tr w:rsidR="00E00B34">
        <w:trPr>
          <w:jc w:val="center"/>
        </w:trPr>
        <w:tc>
          <w:tcPr>
            <w:tcW w:w="9381" w:type="dxa"/>
          </w:tcPr>
          <w:p w:rsidR="00E00B34" w:rsidRDefault="00166FD7" w:rsidP="00166FD7">
            <w:pPr>
              <w:pStyle w:val="Normal1"/>
              <w:tabs>
                <w:tab w:val="left" w:pos="540"/>
                <w:tab w:val="left" w:pos="720"/>
              </w:tabs>
              <w:rPr>
                <w:rFonts w:ascii="Arial" w:eastAsia="Arial" w:hAnsi="Arial" w:cs="Arial"/>
                <w:sz w:val="22"/>
                <w:szCs w:val="22"/>
              </w:rPr>
            </w:pPr>
            <w:r>
              <w:rPr>
                <w:rFonts w:ascii="Arial" w:eastAsia="Arial" w:hAnsi="Arial" w:cs="Arial"/>
                <w:sz w:val="22"/>
                <w:szCs w:val="22"/>
              </w:rPr>
              <w:t>Faire le point sur l’avancement du projet e-VAL</w:t>
            </w:r>
          </w:p>
          <w:p w:rsidR="00166FD7" w:rsidRDefault="00166FD7" w:rsidP="00166FD7">
            <w:pPr>
              <w:pStyle w:val="Normal1"/>
              <w:tabs>
                <w:tab w:val="left" w:pos="540"/>
                <w:tab w:val="left" w:pos="720"/>
              </w:tabs>
              <w:rPr>
                <w:rFonts w:ascii="Arial" w:eastAsia="Arial" w:hAnsi="Arial" w:cs="Arial"/>
                <w:sz w:val="22"/>
                <w:szCs w:val="22"/>
              </w:rPr>
            </w:pPr>
            <w:r>
              <w:rPr>
                <w:rFonts w:ascii="Arial" w:eastAsia="Arial" w:hAnsi="Arial" w:cs="Arial"/>
                <w:sz w:val="22"/>
                <w:szCs w:val="22"/>
              </w:rPr>
              <w:t>Discuter les points suivants :</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Les équipements</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Les livrables</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Les activités réalisées</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L’exécution des activités à veni</w:t>
            </w:r>
            <w:r w:rsidR="00CE43F2">
              <w:rPr>
                <w:rFonts w:ascii="Arial" w:eastAsia="Arial" w:hAnsi="Arial" w:cs="Arial"/>
                <w:sz w:val="22"/>
                <w:szCs w:val="22"/>
              </w:rPr>
              <w:t>r</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Les attentes des universités MA (formations)</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L’expertise externe</w:t>
            </w:r>
          </w:p>
          <w:p w:rsidR="00166FD7" w:rsidRDefault="00166FD7" w:rsidP="00166FD7">
            <w:pPr>
              <w:pStyle w:val="Normal1"/>
              <w:numPr>
                <w:ilvl w:val="0"/>
                <w:numId w:val="2"/>
              </w:numPr>
              <w:tabs>
                <w:tab w:val="left" w:pos="540"/>
                <w:tab w:val="left" w:pos="720"/>
              </w:tabs>
              <w:rPr>
                <w:rFonts w:ascii="Arial" w:eastAsia="Arial" w:hAnsi="Arial" w:cs="Arial"/>
                <w:sz w:val="22"/>
                <w:szCs w:val="22"/>
              </w:rPr>
            </w:pPr>
            <w:r>
              <w:rPr>
                <w:rFonts w:ascii="Arial" w:eastAsia="Arial" w:hAnsi="Arial" w:cs="Arial"/>
                <w:sz w:val="22"/>
                <w:szCs w:val="22"/>
              </w:rPr>
              <w:t>Le plan Qualité</w:t>
            </w:r>
          </w:p>
        </w:tc>
      </w:tr>
    </w:tbl>
    <w:p w:rsidR="00E00B34" w:rsidRDefault="00E00B34">
      <w:pPr>
        <w:pStyle w:val="Normal1"/>
        <w:tabs>
          <w:tab w:val="left" w:pos="540"/>
          <w:tab w:val="left" w:pos="720"/>
        </w:tabs>
        <w:rPr>
          <w:rFonts w:ascii="Arial" w:eastAsia="Arial" w:hAnsi="Arial" w:cs="Arial"/>
          <w:sz w:val="22"/>
          <w:szCs w:val="22"/>
        </w:rPr>
      </w:pPr>
    </w:p>
    <w:p w:rsidR="00E00B34" w:rsidRDefault="00DC176C">
      <w:pPr>
        <w:pStyle w:val="Titre2"/>
        <w:contextualSpacing w:val="0"/>
      </w:pPr>
      <w:bookmarkStart w:id="4" w:name="_i751nonb6hsu" w:colFirst="0" w:colLast="0"/>
      <w:bookmarkEnd w:id="4"/>
      <w:r>
        <w:t xml:space="preserve">Date et Lieu </w:t>
      </w:r>
    </w:p>
    <w:tbl>
      <w:tblPr>
        <w:tblStyle w:val="a0"/>
        <w:tblW w:w="9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1"/>
      </w:tblGrid>
      <w:tr w:rsidR="00E00B34" w:rsidRPr="00166FD7">
        <w:trPr>
          <w:jc w:val="center"/>
        </w:trPr>
        <w:tc>
          <w:tcPr>
            <w:tcW w:w="9391" w:type="dxa"/>
          </w:tcPr>
          <w:p w:rsidR="00E00B34" w:rsidRPr="00166FD7" w:rsidRDefault="00166FD7" w:rsidP="00166FD7">
            <w:pPr>
              <w:pStyle w:val="Normal1"/>
              <w:tabs>
                <w:tab w:val="left" w:pos="540"/>
                <w:tab w:val="left" w:pos="720"/>
              </w:tabs>
              <w:rPr>
                <w:rFonts w:ascii="Arial" w:eastAsia="Arial" w:hAnsi="Arial" w:cs="Arial"/>
                <w:sz w:val="22"/>
                <w:szCs w:val="22"/>
                <w:lang w:val="es-ES_tradnl"/>
              </w:rPr>
            </w:pPr>
            <w:r>
              <w:rPr>
                <w:rFonts w:ascii="Arial" w:eastAsia="Arial" w:hAnsi="Arial" w:cs="Arial"/>
                <w:sz w:val="22"/>
                <w:szCs w:val="22"/>
                <w:lang w:val="es-ES_tradnl"/>
              </w:rPr>
              <w:t>Vigo</w:t>
            </w:r>
            <w:r w:rsidR="00DC176C" w:rsidRPr="00166FD7">
              <w:rPr>
                <w:rFonts w:ascii="Arial" w:eastAsia="Arial" w:hAnsi="Arial" w:cs="Arial"/>
                <w:sz w:val="22"/>
                <w:szCs w:val="22"/>
                <w:lang w:val="es-ES_tradnl"/>
              </w:rPr>
              <w:t>, le</w:t>
            </w:r>
            <w:r>
              <w:rPr>
                <w:rFonts w:ascii="Arial" w:eastAsia="Arial" w:hAnsi="Arial" w:cs="Arial"/>
                <w:sz w:val="22"/>
                <w:szCs w:val="22"/>
                <w:lang w:val="es-ES_tradnl"/>
              </w:rPr>
              <w:t>s</w:t>
            </w:r>
            <w:r w:rsidR="00DC176C" w:rsidRPr="00166FD7">
              <w:rPr>
                <w:rFonts w:ascii="Arial" w:eastAsia="Arial" w:hAnsi="Arial" w:cs="Arial"/>
                <w:sz w:val="22"/>
                <w:szCs w:val="22"/>
                <w:lang w:val="es-ES_tradnl"/>
              </w:rPr>
              <w:t xml:space="preserve"> </w:t>
            </w:r>
            <w:r>
              <w:rPr>
                <w:rFonts w:ascii="Arial" w:eastAsia="Arial" w:hAnsi="Arial" w:cs="Arial"/>
                <w:sz w:val="22"/>
                <w:szCs w:val="22"/>
                <w:lang w:val="es-ES_tradnl"/>
              </w:rPr>
              <w:t xml:space="preserve">10 et 11 </w:t>
            </w:r>
            <w:proofErr w:type="spellStart"/>
            <w:r>
              <w:rPr>
                <w:rFonts w:ascii="Arial" w:eastAsia="Arial" w:hAnsi="Arial" w:cs="Arial"/>
                <w:sz w:val="22"/>
                <w:szCs w:val="22"/>
                <w:lang w:val="es-ES_tradnl"/>
              </w:rPr>
              <w:t>juillet</w:t>
            </w:r>
            <w:proofErr w:type="spellEnd"/>
            <w:r>
              <w:rPr>
                <w:rFonts w:ascii="Arial" w:eastAsia="Arial" w:hAnsi="Arial" w:cs="Arial"/>
                <w:sz w:val="22"/>
                <w:szCs w:val="22"/>
                <w:lang w:val="es-ES_tradnl"/>
              </w:rPr>
              <w:t xml:space="preserve"> </w:t>
            </w:r>
            <w:r w:rsidR="00DC176C" w:rsidRPr="00166FD7">
              <w:rPr>
                <w:rFonts w:ascii="Arial" w:eastAsia="Arial" w:hAnsi="Arial" w:cs="Arial"/>
                <w:sz w:val="22"/>
                <w:szCs w:val="22"/>
                <w:lang w:val="es-ES_tradnl"/>
              </w:rPr>
              <w:t>2017</w:t>
            </w:r>
          </w:p>
          <w:p w:rsidR="00E00B34" w:rsidRPr="00166FD7" w:rsidRDefault="00E00B34">
            <w:pPr>
              <w:pStyle w:val="Normal1"/>
              <w:tabs>
                <w:tab w:val="left" w:pos="540"/>
                <w:tab w:val="left" w:pos="720"/>
              </w:tabs>
              <w:rPr>
                <w:rFonts w:ascii="Arial" w:eastAsia="Arial" w:hAnsi="Arial" w:cs="Arial"/>
                <w:sz w:val="22"/>
                <w:szCs w:val="22"/>
                <w:lang w:val="es-ES_tradnl"/>
              </w:rPr>
            </w:pPr>
          </w:p>
          <w:p w:rsidR="00166FD7" w:rsidRPr="00166FD7" w:rsidRDefault="00DC176C" w:rsidP="00166FD7">
            <w:pPr>
              <w:pStyle w:val="Normal1"/>
              <w:tabs>
                <w:tab w:val="left" w:pos="540"/>
                <w:tab w:val="left" w:pos="720"/>
              </w:tabs>
              <w:rPr>
                <w:rFonts w:ascii="Arial" w:eastAsia="Arial" w:hAnsi="Arial" w:cs="Arial"/>
                <w:sz w:val="22"/>
                <w:szCs w:val="22"/>
                <w:lang w:val="es-ES_tradnl"/>
              </w:rPr>
            </w:pPr>
            <w:proofErr w:type="spellStart"/>
            <w:r w:rsidRPr="00166FD7">
              <w:rPr>
                <w:rFonts w:ascii="Arial" w:eastAsia="Arial" w:hAnsi="Arial" w:cs="Arial"/>
                <w:sz w:val="22"/>
                <w:szCs w:val="22"/>
                <w:lang w:val="es-ES_tradnl"/>
              </w:rPr>
              <w:t>Université</w:t>
            </w:r>
            <w:proofErr w:type="spellEnd"/>
            <w:r w:rsidRPr="00166FD7">
              <w:rPr>
                <w:rFonts w:ascii="Arial" w:eastAsia="Arial" w:hAnsi="Arial" w:cs="Arial"/>
                <w:sz w:val="22"/>
                <w:szCs w:val="22"/>
                <w:lang w:val="es-ES_tradnl"/>
              </w:rPr>
              <w:t xml:space="preserve"> de </w:t>
            </w:r>
            <w:r w:rsidR="00166FD7">
              <w:rPr>
                <w:rFonts w:ascii="Arial" w:eastAsia="Arial" w:hAnsi="Arial" w:cs="Arial"/>
                <w:sz w:val="22"/>
                <w:szCs w:val="22"/>
                <w:lang w:val="es-ES_tradnl"/>
              </w:rPr>
              <w:t>Vigo</w:t>
            </w:r>
            <w:r w:rsidRPr="00166FD7">
              <w:rPr>
                <w:rFonts w:ascii="Arial" w:eastAsia="Arial" w:hAnsi="Arial" w:cs="Arial"/>
                <w:sz w:val="22"/>
                <w:szCs w:val="22"/>
                <w:lang w:val="es-ES_tradnl"/>
              </w:rPr>
              <w:t xml:space="preserve"> </w:t>
            </w:r>
            <w:r w:rsidR="00166FD7">
              <w:rPr>
                <w:rFonts w:ascii="Arial" w:eastAsia="Arial" w:hAnsi="Arial" w:cs="Arial"/>
                <w:sz w:val="22"/>
                <w:szCs w:val="22"/>
                <w:lang w:val="es-ES_tradnl"/>
              </w:rPr>
              <w:t>–</w:t>
            </w:r>
            <w:r w:rsidRPr="00166FD7">
              <w:rPr>
                <w:rFonts w:ascii="Arial" w:eastAsia="Arial" w:hAnsi="Arial" w:cs="Arial"/>
                <w:sz w:val="22"/>
                <w:szCs w:val="22"/>
                <w:lang w:val="es-ES_tradnl"/>
              </w:rPr>
              <w:t xml:space="preserve"> </w:t>
            </w:r>
            <w:r w:rsidR="00166FD7">
              <w:rPr>
                <w:rFonts w:ascii="Arial" w:eastAsia="Arial" w:hAnsi="Arial" w:cs="Arial"/>
                <w:sz w:val="22"/>
                <w:szCs w:val="22"/>
                <w:lang w:val="es-ES_tradnl"/>
              </w:rPr>
              <w:t xml:space="preserve">Escuela de </w:t>
            </w:r>
            <w:proofErr w:type="spellStart"/>
            <w:r w:rsidR="00166FD7">
              <w:rPr>
                <w:rFonts w:ascii="Arial" w:eastAsia="Arial" w:hAnsi="Arial" w:cs="Arial"/>
                <w:sz w:val="22"/>
                <w:szCs w:val="22"/>
                <w:lang w:val="es-ES_tradnl"/>
              </w:rPr>
              <w:t>Ingenieria</w:t>
            </w:r>
            <w:proofErr w:type="spellEnd"/>
            <w:r w:rsidR="00166FD7">
              <w:rPr>
                <w:rFonts w:ascii="Arial" w:eastAsia="Arial" w:hAnsi="Arial" w:cs="Arial"/>
                <w:sz w:val="22"/>
                <w:szCs w:val="22"/>
                <w:lang w:val="es-ES_tradnl"/>
              </w:rPr>
              <w:t xml:space="preserve"> Industrial</w:t>
            </w:r>
          </w:p>
          <w:p w:rsidR="00E00B34" w:rsidRDefault="00166FD7">
            <w:pPr>
              <w:pStyle w:val="Normal1"/>
              <w:tabs>
                <w:tab w:val="left" w:pos="540"/>
                <w:tab w:val="left" w:pos="720"/>
              </w:tabs>
              <w:rPr>
                <w:rFonts w:ascii="Arial" w:eastAsia="Arial" w:hAnsi="Arial" w:cs="Arial"/>
                <w:sz w:val="22"/>
                <w:szCs w:val="22"/>
                <w:lang w:val="es-ES_tradnl"/>
              </w:rPr>
            </w:pPr>
            <w:proofErr w:type="spellStart"/>
            <w:r>
              <w:rPr>
                <w:rFonts w:ascii="Arial" w:eastAsia="Arial" w:hAnsi="Arial" w:cs="Arial"/>
                <w:sz w:val="22"/>
                <w:szCs w:val="22"/>
                <w:lang w:val="es-ES_tradnl"/>
              </w:rPr>
              <w:t>Rue</w:t>
            </w:r>
            <w:proofErr w:type="spellEnd"/>
            <w:r>
              <w:rPr>
                <w:rFonts w:ascii="Arial" w:eastAsia="Arial" w:hAnsi="Arial" w:cs="Arial"/>
                <w:sz w:val="22"/>
                <w:szCs w:val="22"/>
                <w:lang w:val="es-ES_tradnl"/>
              </w:rPr>
              <w:t xml:space="preserve"> Conde de </w:t>
            </w:r>
            <w:proofErr w:type="spellStart"/>
            <w:r>
              <w:rPr>
                <w:rFonts w:ascii="Arial" w:eastAsia="Arial" w:hAnsi="Arial" w:cs="Arial"/>
                <w:sz w:val="22"/>
                <w:szCs w:val="22"/>
                <w:lang w:val="es-ES_tradnl"/>
              </w:rPr>
              <w:t>Torrecedeira</w:t>
            </w:r>
            <w:proofErr w:type="spellEnd"/>
            <w:r>
              <w:rPr>
                <w:rFonts w:ascii="Arial" w:eastAsia="Arial" w:hAnsi="Arial" w:cs="Arial"/>
                <w:sz w:val="22"/>
                <w:szCs w:val="22"/>
                <w:lang w:val="es-ES_tradnl"/>
              </w:rPr>
              <w:t xml:space="preserve"> 86</w:t>
            </w:r>
          </w:p>
          <w:p w:rsidR="00E00B34" w:rsidRPr="00166FD7" w:rsidRDefault="00166FD7" w:rsidP="00F3622B">
            <w:pPr>
              <w:pStyle w:val="Normal1"/>
              <w:tabs>
                <w:tab w:val="left" w:pos="540"/>
                <w:tab w:val="left" w:pos="720"/>
              </w:tabs>
              <w:rPr>
                <w:rFonts w:ascii="Arial" w:eastAsia="Arial" w:hAnsi="Arial" w:cs="Arial"/>
                <w:sz w:val="22"/>
                <w:szCs w:val="22"/>
                <w:lang w:val="es-ES_tradnl"/>
              </w:rPr>
            </w:pPr>
            <w:r>
              <w:rPr>
                <w:rFonts w:ascii="Arial" w:eastAsia="Arial" w:hAnsi="Arial" w:cs="Arial"/>
                <w:sz w:val="22"/>
                <w:szCs w:val="22"/>
                <w:lang w:val="es-ES_tradnl"/>
              </w:rPr>
              <w:t>VIGO</w:t>
            </w:r>
          </w:p>
        </w:tc>
      </w:tr>
    </w:tbl>
    <w:p w:rsidR="00E00B34" w:rsidRPr="00166FD7" w:rsidRDefault="00E00B34">
      <w:pPr>
        <w:pStyle w:val="Normal1"/>
        <w:tabs>
          <w:tab w:val="left" w:pos="540"/>
          <w:tab w:val="left" w:pos="720"/>
        </w:tabs>
        <w:rPr>
          <w:rFonts w:ascii="Arial" w:eastAsia="Arial" w:hAnsi="Arial" w:cs="Arial"/>
          <w:sz w:val="22"/>
          <w:szCs w:val="22"/>
          <w:lang w:val="es-ES_tradnl"/>
        </w:rPr>
      </w:pPr>
    </w:p>
    <w:p w:rsidR="00E00B34" w:rsidRDefault="00DC176C">
      <w:pPr>
        <w:pStyle w:val="Titre2"/>
        <w:ind w:right="110"/>
        <w:contextualSpacing w:val="0"/>
        <w:jc w:val="both"/>
      </w:pPr>
      <w:bookmarkStart w:id="5" w:name="_zeuxr17nus69" w:colFirst="0" w:colLast="0"/>
      <w:bookmarkEnd w:id="5"/>
      <w:r>
        <w:t>Participants</w:t>
      </w:r>
    </w:p>
    <w:tbl>
      <w:tblPr>
        <w:tblStyle w:val="a1"/>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0"/>
      </w:tblGrid>
      <w:tr w:rsidR="00E00B34" w:rsidRPr="00166FD7">
        <w:tc>
          <w:tcPr>
            <w:tcW w:w="9360" w:type="dxa"/>
          </w:tcPr>
          <w:p w:rsidR="00E00B34" w:rsidRDefault="00E00B34" w:rsidP="00B10DDE">
            <w:pPr>
              <w:pStyle w:val="Normal1"/>
              <w:tabs>
                <w:tab w:val="left" w:pos="540"/>
                <w:tab w:val="left" w:pos="720"/>
              </w:tabs>
              <w:rPr>
                <w:rFonts w:ascii="Arial" w:eastAsia="Arial" w:hAnsi="Arial" w:cs="Arial"/>
                <w:b/>
                <w:bCs/>
                <w:sz w:val="22"/>
                <w:szCs w:val="22"/>
                <w:lang w:val="es-ES_tradnl"/>
              </w:rPr>
            </w:pPr>
          </w:p>
          <w:p w:rsidR="00B10DDE" w:rsidRDefault="00B10DDE" w:rsidP="00B10DDE">
            <w:pPr>
              <w:pStyle w:val="Normal1"/>
              <w:tabs>
                <w:tab w:val="left" w:pos="540"/>
                <w:tab w:val="left" w:pos="720"/>
              </w:tabs>
              <w:rPr>
                <w:rFonts w:ascii="Arial" w:eastAsia="Arial" w:hAnsi="Arial" w:cs="Arial"/>
                <w:b/>
                <w:bCs/>
                <w:sz w:val="22"/>
                <w:szCs w:val="22"/>
                <w:lang w:val="es-ES_tradnl"/>
              </w:rPr>
            </w:pPr>
          </w:p>
          <w:p w:rsidR="00B10DDE" w:rsidRDefault="00B10DDE" w:rsidP="00B10DDE">
            <w:pPr>
              <w:pStyle w:val="Normal1"/>
              <w:tabs>
                <w:tab w:val="left" w:pos="540"/>
                <w:tab w:val="left" w:pos="720"/>
              </w:tabs>
              <w:rPr>
                <w:rFonts w:ascii="Arial" w:eastAsia="Arial" w:hAnsi="Arial" w:cs="Arial"/>
                <w:b/>
                <w:bCs/>
                <w:sz w:val="22"/>
                <w:szCs w:val="22"/>
                <w:lang w:val="es-ES_tradnl"/>
              </w:rPr>
            </w:pPr>
          </w:p>
          <w:p w:rsidR="00B10DDE" w:rsidRDefault="00B10DDE" w:rsidP="00B10DDE">
            <w:pPr>
              <w:pStyle w:val="Normal1"/>
              <w:tabs>
                <w:tab w:val="left" w:pos="540"/>
                <w:tab w:val="left" w:pos="720"/>
              </w:tabs>
              <w:rPr>
                <w:rFonts w:ascii="Arial" w:eastAsia="Arial" w:hAnsi="Arial" w:cs="Arial"/>
                <w:b/>
                <w:bCs/>
                <w:sz w:val="22"/>
                <w:szCs w:val="22"/>
                <w:lang w:val="es-ES_tradnl"/>
              </w:rPr>
            </w:pPr>
          </w:p>
          <w:p w:rsidR="00B10DDE" w:rsidRDefault="00B10DDE" w:rsidP="00B10DDE">
            <w:pPr>
              <w:pStyle w:val="Normal1"/>
              <w:tabs>
                <w:tab w:val="left" w:pos="540"/>
                <w:tab w:val="left" w:pos="720"/>
              </w:tabs>
              <w:rPr>
                <w:rFonts w:ascii="Arial" w:eastAsia="Arial" w:hAnsi="Arial" w:cs="Arial"/>
                <w:b/>
                <w:bCs/>
                <w:sz w:val="22"/>
                <w:szCs w:val="22"/>
                <w:lang w:val="es-ES_tradnl"/>
              </w:rPr>
            </w:pPr>
          </w:p>
          <w:p w:rsidR="00B10DDE" w:rsidRPr="00166FD7" w:rsidRDefault="00B10DDE" w:rsidP="00B10DDE">
            <w:pPr>
              <w:pStyle w:val="Normal1"/>
              <w:tabs>
                <w:tab w:val="left" w:pos="540"/>
                <w:tab w:val="left" w:pos="720"/>
              </w:tabs>
              <w:rPr>
                <w:rFonts w:ascii="Arial" w:eastAsia="Arial" w:hAnsi="Arial" w:cs="Arial"/>
                <w:sz w:val="22"/>
                <w:szCs w:val="22"/>
                <w:lang w:val="es-ES_tradnl"/>
              </w:rPr>
            </w:pPr>
          </w:p>
        </w:tc>
      </w:tr>
    </w:tbl>
    <w:p w:rsidR="00E00B34" w:rsidRPr="00166FD7" w:rsidRDefault="00E00B34">
      <w:pPr>
        <w:pStyle w:val="Normal1"/>
        <w:tabs>
          <w:tab w:val="left" w:pos="540"/>
          <w:tab w:val="left" w:pos="720"/>
        </w:tabs>
        <w:rPr>
          <w:rFonts w:ascii="Arial" w:eastAsia="Arial" w:hAnsi="Arial" w:cs="Arial"/>
          <w:sz w:val="22"/>
          <w:szCs w:val="22"/>
          <w:lang w:val="es-ES_tradnl"/>
        </w:rPr>
      </w:pPr>
    </w:p>
    <w:p w:rsidR="00E00B34" w:rsidRDefault="00DC176C">
      <w:pPr>
        <w:pStyle w:val="Titre2"/>
        <w:ind w:right="110"/>
        <w:contextualSpacing w:val="0"/>
        <w:jc w:val="both"/>
      </w:pPr>
      <w:bookmarkStart w:id="6" w:name="_mdi5g6husyqp" w:colFirst="0" w:colLast="0"/>
      <w:bookmarkEnd w:id="6"/>
      <w:r>
        <w:t>Thème de la mission</w:t>
      </w:r>
    </w:p>
    <w:tbl>
      <w:tblPr>
        <w:tblStyle w:val="a2"/>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0"/>
      </w:tblGrid>
      <w:tr w:rsidR="00E00B34">
        <w:tc>
          <w:tcPr>
            <w:tcW w:w="9360" w:type="dxa"/>
          </w:tcPr>
          <w:p w:rsidR="00E00B34" w:rsidRDefault="00E00B34">
            <w:pPr>
              <w:pStyle w:val="Normal1"/>
              <w:tabs>
                <w:tab w:val="left" w:pos="540"/>
                <w:tab w:val="left" w:pos="720"/>
              </w:tabs>
              <w:ind w:right="110"/>
              <w:jc w:val="both"/>
              <w:rPr>
                <w:rFonts w:ascii="Arial" w:eastAsia="Arial" w:hAnsi="Arial" w:cs="Arial"/>
                <w:b/>
                <w:sz w:val="22"/>
                <w:szCs w:val="22"/>
              </w:rPr>
            </w:pPr>
          </w:p>
          <w:p w:rsidR="00E00B34" w:rsidRDefault="009E181F" w:rsidP="00166FD7">
            <w:pPr>
              <w:pStyle w:val="Normal1"/>
              <w:tabs>
                <w:tab w:val="left" w:pos="540"/>
                <w:tab w:val="left" w:pos="720"/>
              </w:tabs>
              <w:rPr>
                <w:rFonts w:ascii="Arial" w:eastAsia="Arial" w:hAnsi="Arial" w:cs="Arial"/>
                <w:sz w:val="22"/>
                <w:szCs w:val="22"/>
              </w:rPr>
            </w:pPr>
            <w:r>
              <w:rPr>
                <w:rFonts w:ascii="Arial" w:eastAsia="Arial" w:hAnsi="Arial" w:cs="Arial"/>
                <w:sz w:val="22"/>
                <w:szCs w:val="22"/>
              </w:rPr>
              <w:t>1</w:t>
            </w:r>
            <w:r w:rsidR="00DC176C">
              <w:rPr>
                <w:rFonts w:ascii="Arial" w:eastAsia="Arial" w:hAnsi="Arial" w:cs="Arial"/>
                <w:sz w:val="22"/>
                <w:szCs w:val="22"/>
              </w:rPr>
              <w:t xml:space="preserve">ère Réunion </w:t>
            </w:r>
            <w:r w:rsidR="00166FD7">
              <w:rPr>
                <w:rFonts w:ascii="Arial" w:eastAsia="Arial" w:hAnsi="Arial" w:cs="Arial"/>
                <w:sz w:val="22"/>
                <w:szCs w:val="22"/>
              </w:rPr>
              <w:t>Qualité (WP7)</w:t>
            </w:r>
          </w:p>
          <w:p w:rsidR="00E00B34" w:rsidRDefault="00E00B34">
            <w:pPr>
              <w:pStyle w:val="Normal1"/>
              <w:tabs>
                <w:tab w:val="left" w:pos="540"/>
                <w:tab w:val="left" w:pos="720"/>
              </w:tabs>
              <w:rPr>
                <w:rFonts w:ascii="Arial" w:eastAsia="Arial" w:hAnsi="Arial" w:cs="Arial"/>
                <w:sz w:val="22"/>
                <w:szCs w:val="22"/>
              </w:rPr>
            </w:pPr>
          </w:p>
        </w:tc>
      </w:tr>
    </w:tbl>
    <w:p w:rsidR="00E00B34" w:rsidRDefault="00E00B34">
      <w:pPr>
        <w:pStyle w:val="Normal1"/>
        <w:tabs>
          <w:tab w:val="left" w:pos="540"/>
          <w:tab w:val="left" w:pos="720"/>
        </w:tabs>
      </w:pPr>
    </w:p>
    <w:p w:rsidR="00F3622B" w:rsidRDefault="00F3622B">
      <w:pPr>
        <w:pStyle w:val="Normal1"/>
        <w:tabs>
          <w:tab w:val="left" w:pos="540"/>
          <w:tab w:val="left" w:pos="720"/>
        </w:tabs>
      </w:pPr>
    </w:p>
    <w:p w:rsidR="00F3622B" w:rsidRDefault="00F3622B">
      <w:pPr>
        <w:pStyle w:val="Normal1"/>
        <w:tabs>
          <w:tab w:val="left" w:pos="540"/>
          <w:tab w:val="left" w:pos="720"/>
        </w:tabs>
      </w:pPr>
    </w:p>
    <w:p w:rsidR="00F3622B" w:rsidRDefault="00F3622B">
      <w:pPr>
        <w:pStyle w:val="Normal1"/>
        <w:tabs>
          <w:tab w:val="left" w:pos="540"/>
          <w:tab w:val="left" w:pos="720"/>
        </w:tabs>
      </w:pPr>
    </w:p>
    <w:p w:rsidR="00E00B34" w:rsidRDefault="00DC176C">
      <w:pPr>
        <w:pStyle w:val="Titre2"/>
        <w:ind w:right="110"/>
        <w:contextualSpacing w:val="0"/>
        <w:jc w:val="both"/>
      </w:pPr>
      <w:bookmarkStart w:id="7" w:name="_of4e7d299y2t" w:colFirst="0" w:colLast="0"/>
      <w:bookmarkEnd w:id="7"/>
      <w:r>
        <w:lastRenderedPageBreak/>
        <w:t>Déroulement de la mission</w:t>
      </w:r>
    </w:p>
    <w:tbl>
      <w:tblPr>
        <w:tblStyle w:val="a3"/>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0"/>
      </w:tblGrid>
      <w:tr w:rsidR="00E00B34">
        <w:tc>
          <w:tcPr>
            <w:tcW w:w="9360" w:type="dxa"/>
          </w:tcPr>
          <w:p w:rsidR="00E00B34" w:rsidRPr="00B10DDE" w:rsidRDefault="00E00B34">
            <w:pPr>
              <w:pStyle w:val="Normal1"/>
              <w:tabs>
                <w:tab w:val="left" w:pos="540"/>
                <w:tab w:val="left" w:pos="720"/>
              </w:tabs>
              <w:ind w:right="110"/>
              <w:jc w:val="both"/>
              <w:rPr>
                <w:rFonts w:ascii="Arial" w:eastAsia="Arial" w:hAnsi="Arial" w:cs="Arial"/>
                <w:sz w:val="22"/>
                <w:szCs w:val="22"/>
              </w:rPr>
            </w:pPr>
          </w:p>
          <w:p w:rsidR="00E00B34" w:rsidRPr="00B10DDE" w:rsidRDefault="00166FD7">
            <w:pPr>
              <w:pStyle w:val="Normal1"/>
              <w:tabs>
                <w:tab w:val="left" w:pos="540"/>
                <w:tab w:val="left" w:pos="720"/>
              </w:tabs>
              <w:rPr>
                <w:rFonts w:ascii="Arial" w:eastAsia="Arial" w:hAnsi="Arial" w:cs="Arial"/>
                <w:b/>
                <w:bCs/>
                <w:sz w:val="22"/>
                <w:szCs w:val="22"/>
              </w:rPr>
            </w:pPr>
            <w:r w:rsidRPr="00B10DDE">
              <w:rPr>
                <w:rFonts w:ascii="Arial" w:eastAsia="Arial" w:hAnsi="Arial" w:cs="Arial"/>
                <w:b/>
                <w:bCs/>
                <w:sz w:val="22"/>
                <w:szCs w:val="22"/>
              </w:rPr>
              <w:t>L’équipement</w:t>
            </w:r>
          </w:p>
          <w:p w:rsidR="00166FD7" w:rsidRDefault="00166FD7" w:rsidP="00B10DDE">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Le fichier relatif aux besoins en équipement a été projeté.</w:t>
            </w:r>
          </w:p>
          <w:p w:rsidR="00166FD7" w:rsidRDefault="00166FD7" w:rsidP="009E181F">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 xml:space="preserve">Aucun changement dans la nature de l’équipement n’est à prévoir. Chaque partenaire devra </w:t>
            </w:r>
            <w:r w:rsidR="009E181F">
              <w:rPr>
                <w:rFonts w:ascii="Arial" w:eastAsia="Arial" w:hAnsi="Arial" w:cs="Arial"/>
                <w:sz w:val="22"/>
                <w:szCs w:val="22"/>
              </w:rPr>
              <w:t>choisir</w:t>
            </w:r>
            <w:r>
              <w:rPr>
                <w:rFonts w:ascii="Arial" w:eastAsia="Arial" w:hAnsi="Arial" w:cs="Arial"/>
                <w:sz w:val="22"/>
                <w:szCs w:val="22"/>
              </w:rPr>
              <w:t xml:space="preserve"> son équipement </w:t>
            </w:r>
            <w:r w:rsidR="00B10DDE">
              <w:rPr>
                <w:rFonts w:ascii="Arial" w:eastAsia="Arial" w:hAnsi="Arial" w:cs="Arial"/>
                <w:sz w:val="22"/>
                <w:szCs w:val="22"/>
              </w:rPr>
              <w:t>dans la limite du budget alloué.</w:t>
            </w:r>
          </w:p>
          <w:p w:rsidR="00B10DDE" w:rsidRDefault="00B10DDE" w:rsidP="00B10DDE">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Le coordonateur du projet (UCA) peut préparer l’appel d’offres pour l’équipement. Les critères prix/durabilité pourraient être pris en compte pour la phase de sélection.</w:t>
            </w:r>
          </w:p>
          <w:p w:rsidR="00C8395D" w:rsidRDefault="00C8395D" w:rsidP="00B10DDE">
            <w:pPr>
              <w:pStyle w:val="Normal1"/>
              <w:tabs>
                <w:tab w:val="left" w:pos="540"/>
                <w:tab w:val="left" w:pos="720"/>
              </w:tabs>
              <w:rPr>
                <w:rFonts w:ascii="Arial" w:eastAsia="Arial" w:hAnsi="Arial" w:cs="Arial"/>
                <w:b/>
                <w:bCs/>
                <w:sz w:val="22"/>
                <w:szCs w:val="22"/>
              </w:rPr>
            </w:pPr>
          </w:p>
          <w:p w:rsidR="00B10DDE" w:rsidRPr="00B10DDE" w:rsidRDefault="00B10DDE" w:rsidP="00B10DDE">
            <w:pPr>
              <w:pStyle w:val="Normal1"/>
              <w:tabs>
                <w:tab w:val="left" w:pos="540"/>
                <w:tab w:val="left" w:pos="720"/>
              </w:tabs>
              <w:rPr>
                <w:rFonts w:ascii="Arial" w:eastAsia="Arial" w:hAnsi="Arial" w:cs="Arial"/>
                <w:b/>
                <w:bCs/>
                <w:sz w:val="22"/>
                <w:szCs w:val="22"/>
              </w:rPr>
            </w:pPr>
            <w:r w:rsidRPr="00B10DDE">
              <w:rPr>
                <w:rFonts w:ascii="Arial" w:eastAsia="Arial" w:hAnsi="Arial" w:cs="Arial"/>
                <w:b/>
                <w:bCs/>
                <w:sz w:val="22"/>
                <w:szCs w:val="22"/>
              </w:rPr>
              <w:t>Les livrables</w:t>
            </w:r>
          </w:p>
          <w:p w:rsidR="00B10DDE" w:rsidRDefault="00B10DDE" w:rsidP="00B10DDE">
            <w:pPr>
              <w:pStyle w:val="Normal1"/>
              <w:tabs>
                <w:tab w:val="left" w:pos="540"/>
                <w:tab w:val="left" w:pos="720"/>
              </w:tabs>
              <w:rPr>
                <w:rFonts w:ascii="Arial" w:eastAsia="Arial" w:hAnsi="Arial" w:cs="Arial"/>
                <w:sz w:val="22"/>
                <w:szCs w:val="22"/>
              </w:rPr>
            </w:pPr>
            <w:r>
              <w:rPr>
                <w:rFonts w:ascii="Arial" w:eastAsia="Arial" w:hAnsi="Arial" w:cs="Arial"/>
                <w:sz w:val="22"/>
                <w:szCs w:val="22"/>
              </w:rPr>
              <w:t>Les livrables du WP1 ont été projetés :</w:t>
            </w:r>
          </w:p>
          <w:p w:rsidR="00B10DDE" w:rsidRDefault="00B10DDE" w:rsidP="00B10DDE">
            <w:pPr>
              <w:pStyle w:val="Paragraphedeliste"/>
              <w:numPr>
                <w:ilvl w:val="0"/>
                <w:numId w:val="3"/>
              </w:numPr>
              <w:rPr>
                <w:rFonts w:ascii="Arial" w:eastAsia="Arial" w:hAnsi="Arial" w:cs="Arial"/>
                <w:sz w:val="22"/>
                <w:szCs w:val="22"/>
              </w:rPr>
            </w:pPr>
            <w:r>
              <w:rPr>
                <w:rFonts w:ascii="Arial" w:eastAsia="Arial" w:hAnsi="Arial" w:cs="Arial"/>
                <w:sz w:val="22"/>
                <w:szCs w:val="22"/>
              </w:rPr>
              <w:t>Liste de présence au Séminaire International Rabat</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Questionnaire Entreprises</w:t>
            </w:r>
            <w:r>
              <w:rPr>
                <w:rFonts w:ascii="Arial" w:eastAsia="Arial" w:hAnsi="Arial" w:cs="Arial"/>
                <w:sz w:val="22"/>
                <w:szCs w:val="22"/>
              </w:rPr>
              <w:t xml:space="preserve"> (papier et Lime Survey)</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Questionnaire Etudiant</w:t>
            </w:r>
            <w:r>
              <w:rPr>
                <w:rFonts w:ascii="Arial" w:eastAsia="Arial" w:hAnsi="Arial" w:cs="Arial"/>
                <w:sz w:val="22"/>
                <w:szCs w:val="22"/>
              </w:rPr>
              <w:t xml:space="preserve"> (papier et Lime Survey)</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 xml:space="preserve">Fiche évaluation </w:t>
            </w:r>
            <w:r>
              <w:rPr>
                <w:rFonts w:ascii="Arial" w:eastAsia="Arial" w:hAnsi="Arial" w:cs="Arial"/>
                <w:sz w:val="22"/>
                <w:szCs w:val="22"/>
              </w:rPr>
              <w:t xml:space="preserve">du questionnaire </w:t>
            </w:r>
            <w:r w:rsidRPr="00B10DDE">
              <w:rPr>
                <w:rFonts w:ascii="Arial" w:eastAsia="Arial" w:hAnsi="Arial" w:cs="Arial"/>
                <w:sz w:val="22"/>
                <w:szCs w:val="22"/>
              </w:rPr>
              <w:t>Enseignant</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Présentation PPT Analyse des premiers résultats Entreprises</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Présentation PPT Analyse des premiers résultats Etudiants</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Rapport présentation du questionnaire Entreprises</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Rapport présentation du questionnaire Etudiants</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Rapport pré-test</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Rapport présentation des résultats Entreprises</w:t>
            </w:r>
          </w:p>
          <w:p w:rsidR="00B10DDE" w:rsidRPr="00B10DDE" w:rsidRDefault="00B10DDE" w:rsidP="00B10DDE">
            <w:pPr>
              <w:pStyle w:val="Paragraphedeliste"/>
              <w:numPr>
                <w:ilvl w:val="0"/>
                <w:numId w:val="3"/>
              </w:numPr>
              <w:rPr>
                <w:rFonts w:ascii="Arial" w:eastAsia="Arial" w:hAnsi="Arial" w:cs="Arial"/>
                <w:sz w:val="22"/>
                <w:szCs w:val="22"/>
              </w:rPr>
            </w:pPr>
            <w:r w:rsidRPr="00B10DDE">
              <w:rPr>
                <w:rFonts w:ascii="Arial" w:eastAsia="Arial" w:hAnsi="Arial" w:cs="Arial"/>
                <w:sz w:val="22"/>
                <w:szCs w:val="22"/>
              </w:rPr>
              <w:t>Rapport présentation des résultats Etudiants</w:t>
            </w:r>
          </w:p>
          <w:p w:rsidR="00B10DDE" w:rsidRDefault="00B10DDE" w:rsidP="00B10DDE">
            <w:pPr>
              <w:pStyle w:val="Normal1"/>
              <w:tabs>
                <w:tab w:val="left" w:pos="540"/>
                <w:tab w:val="left" w:pos="720"/>
              </w:tabs>
              <w:rPr>
                <w:rFonts w:ascii="Arial" w:eastAsia="Arial" w:hAnsi="Arial" w:cs="Arial"/>
                <w:sz w:val="22"/>
                <w:szCs w:val="22"/>
              </w:rPr>
            </w:pPr>
            <w:r>
              <w:rPr>
                <w:rFonts w:ascii="Arial" w:eastAsia="Arial" w:hAnsi="Arial" w:cs="Arial"/>
                <w:sz w:val="22"/>
                <w:szCs w:val="22"/>
              </w:rPr>
              <w:t>Ces livrables seront disponibles sur le site du projet.</w:t>
            </w:r>
          </w:p>
          <w:p w:rsidR="00B10DDE" w:rsidRDefault="00B10DDE" w:rsidP="00B10DDE">
            <w:pPr>
              <w:pStyle w:val="Normal1"/>
              <w:tabs>
                <w:tab w:val="left" w:pos="540"/>
                <w:tab w:val="left" w:pos="720"/>
              </w:tabs>
              <w:rPr>
                <w:rFonts w:ascii="Arial" w:eastAsia="Arial" w:hAnsi="Arial" w:cs="Arial"/>
                <w:sz w:val="22"/>
                <w:szCs w:val="22"/>
              </w:rPr>
            </w:pPr>
            <w:r>
              <w:rPr>
                <w:rFonts w:ascii="Arial" w:eastAsia="Arial" w:hAnsi="Arial" w:cs="Arial"/>
                <w:sz w:val="22"/>
                <w:szCs w:val="22"/>
              </w:rPr>
              <w:t>Il a été précisé que les livrables devront également être disponibles sur le site de l’AECEA sous un format respectant la nomenclature du projet (par lot, en un seul fichier PDF avec l’intégration du descriptif du lot et des prestations)</w:t>
            </w:r>
          </w:p>
          <w:p w:rsidR="00E20215" w:rsidRDefault="00E20215" w:rsidP="00B10DDE">
            <w:pPr>
              <w:pStyle w:val="Normal1"/>
              <w:tabs>
                <w:tab w:val="left" w:pos="540"/>
                <w:tab w:val="left" w:pos="720"/>
              </w:tabs>
              <w:rPr>
                <w:rFonts w:ascii="Arial" w:eastAsia="Arial" w:hAnsi="Arial" w:cs="Arial"/>
                <w:b/>
                <w:bCs/>
                <w:sz w:val="22"/>
                <w:szCs w:val="22"/>
              </w:rPr>
            </w:pPr>
          </w:p>
          <w:p w:rsidR="00B10DDE" w:rsidRPr="00B10DDE" w:rsidRDefault="00B10DDE" w:rsidP="00B10DDE">
            <w:pPr>
              <w:pStyle w:val="Normal1"/>
              <w:tabs>
                <w:tab w:val="left" w:pos="540"/>
                <w:tab w:val="left" w:pos="720"/>
              </w:tabs>
              <w:rPr>
                <w:rFonts w:ascii="Arial" w:eastAsia="Arial" w:hAnsi="Arial" w:cs="Arial"/>
                <w:b/>
                <w:bCs/>
                <w:sz w:val="22"/>
                <w:szCs w:val="22"/>
              </w:rPr>
            </w:pPr>
            <w:r w:rsidRPr="00B10DDE">
              <w:rPr>
                <w:rFonts w:ascii="Arial" w:eastAsia="Arial" w:hAnsi="Arial" w:cs="Arial"/>
                <w:b/>
                <w:bCs/>
                <w:sz w:val="22"/>
                <w:szCs w:val="22"/>
              </w:rPr>
              <w:t>Les activités réalisées</w:t>
            </w:r>
          </w:p>
          <w:p w:rsidR="00B10DDE" w:rsidRDefault="00B10DDE" w:rsidP="009E181F">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Le planning des activités a été projeté. Il s’avère que malgré le retard enregistré dans le démarrage du projet, l’équipe a réussi à organiser les activités initialement programmées pour l’année 1 (jusqu’à ce jour)</w:t>
            </w:r>
          </w:p>
          <w:p w:rsidR="00B10DDE" w:rsidRDefault="00B10DDE" w:rsidP="00B10DDE">
            <w:pPr>
              <w:pStyle w:val="Normal1"/>
              <w:tabs>
                <w:tab w:val="left" w:pos="540"/>
                <w:tab w:val="left" w:pos="720"/>
              </w:tabs>
              <w:rPr>
                <w:rFonts w:ascii="Arial" w:eastAsia="Arial" w:hAnsi="Arial" w:cs="Arial"/>
                <w:sz w:val="22"/>
                <w:szCs w:val="22"/>
              </w:rPr>
            </w:pPr>
            <w:r>
              <w:rPr>
                <w:rFonts w:ascii="Arial" w:eastAsia="Arial" w:hAnsi="Arial" w:cs="Arial"/>
                <w:sz w:val="22"/>
                <w:szCs w:val="22"/>
              </w:rPr>
              <w:t>Les activités du WP1 sont finalisées.</w:t>
            </w:r>
          </w:p>
          <w:p w:rsidR="00E20215" w:rsidRDefault="00E20215">
            <w:pPr>
              <w:pStyle w:val="Normal1"/>
              <w:tabs>
                <w:tab w:val="left" w:pos="540"/>
                <w:tab w:val="left" w:pos="720"/>
              </w:tabs>
              <w:rPr>
                <w:rFonts w:ascii="Arial" w:eastAsia="Arial" w:hAnsi="Arial" w:cs="Arial"/>
                <w:b/>
                <w:bCs/>
                <w:sz w:val="22"/>
                <w:szCs w:val="22"/>
              </w:rPr>
            </w:pPr>
          </w:p>
          <w:p w:rsidR="00E00B34" w:rsidRPr="00CE43F2" w:rsidRDefault="00CE43F2">
            <w:pPr>
              <w:pStyle w:val="Normal1"/>
              <w:tabs>
                <w:tab w:val="left" w:pos="540"/>
                <w:tab w:val="left" w:pos="720"/>
              </w:tabs>
              <w:rPr>
                <w:rFonts w:ascii="Arial" w:eastAsia="Arial" w:hAnsi="Arial" w:cs="Arial"/>
                <w:b/>
                <w:bCs/>
                <w:sz w:val="22"/>
                <w:szCs w:val="22"/>
              </w:rPr>
            </w:pPr>
            <w:r w:rsidRPr="00CE43F2">
              <w:rPr>
                <w:rFonts w:ascii="Arial" w:eastAsia="Arial" w:hAnsi="Arial" w:cs="Arial"/>
                <w:b/>
                <w:bCs/>
                <w:sz w:val="22"/>
                <w:szCs w:val="22"/>
              </w:rPr>
              <w:t>L’exécution des activités à venir</w:t>
            </w:r>
          </w:p>
          <w:p w:rsidR="00CE43F2" w:rsidRDefault="00CE43F2"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Ont été discutées les prestations à venir pour l’année 1 :</w:t>
            </w:r>
          </w:p>
          <w:p w:rsidR="00CE43F2" w:rsidRDefault="00CE43F2" w:rsidP="00CE43F2">
            <w:pPr>
              <w:pStyle w:val="Normal1"/>
              <w:numPr>
                <w:ilvl w:val="0"/>
                <w:numId w:val="5"/>
              </w:numPr>
              <w:tabs>
                <w:tab w:val="left" w:pos="540"/>
                <w:tab w:val="left" w:pos="720"/>
              </w:tabs>
              <w:rPr>
                <w:rFonts w:ascii="Arial" w:eastAsia="Arial" w:hAnsi="Arial" w:cs="Arial"/>
                <w:sz w:val="22"/>
                <w:szCs w:val="22"/>
              </w:rPr>
            </w:pPr>
            <w:r>
              <w:rPr>
                <w:rFonts w:ascii="Arial" w:eastAsia="Arial" w:hAnsi="Arial" w:cs="Arial"/>
                <w:sz w:val="22"/>
                <w:szCs w:val="22"/>
              </w:rPr>
              <w:t>WP.2.1 Constitution des équipes</w:t>
            </w:r>
          </w:p>
          <w:p w:rsidR="00CE43F2" w:rsidRDefault="009E181F" w:rsidP="00606DB8">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Les partenaires ont envoyé</w:t>
            </w:r>
            <w:r w:rsidR="00CE43F2">
              <w:rPr>
                <w:rFonts w:ascii="Arial" w:eastAsia="Arial" w:hAnsi="Arial" w:cs="Arial"/>
                <w:sz w:val="22"/>
                <w:szCs w:val="22"/>
              </w:rPr>
              <w:t xml:space="preserve"> la liste (livrable) des personnes ressources qui bénéficieront de la prestation </w:t>
            </w:r>
            <w:r w:rsidR="00567790">
              <w:rPr>
                <w:rFonts w:ascii="Arial" w:eastAsia="Arial" w:hAnsi="Arial" w:cs="Arial"/>
                <w:sz w:val="22"/>
                <w:szCs w:val="22"/>
              </w:rPr>
              <w:t xml:space="preserve">WP.2.2. </w:t>
            </w:r>
            <w:r w:rsidR="00606DB8">
              <w:rPr>
                <w:rFonts w:ascii="Arial" w:eastAsia="Arial" w:hAnsi="Arial" w:cs="Arial"/>
                <w:sz w:val="22"/>
                <w:szCs w:val="22"/>
              </w:rPr>
              <w:t>Il faudra compléter cette liste en demandant un bref CV de quelques lignes et l’adresse mail de chaque personne ressource.</w:t>
            </w:r>
          </w:p>
          <w:p w:rsidR="00CE43F2" w:rsidRDefault="00CE43F2" w:rsidP="00CE43F2">
            <w:pPr>
              <w:pStyle w:val="Normal1"/>
              <w:numPr>
                <w:ilvl w:val="0"/>
                <w:numId w:val="5"/>
              </w:numPr>
              <w:tabs>
                <w:tab w:val="left" w:pos="540"/>
                <w:tab w:val="left" w:pos="720"/>
              </w:tabs>
              <w:rPr>
                <w:rFonts w:ascii="Arial" w:eastAsia="Arial" w:hAnsi="Arial" w:cs="Arial"/>
                <w:sz w:val="22"/>
                <w:szCs w:val="22"/>
              </w:rPr>
            </w:pPr>
            <w:r>
              <w:rPr>
                <w:rFonts w:ascii="Arial" w:eastAsia="Arial" w:hAnsi="Arial" w:cs="Arial"/>
                <w:sz w:val="22"/>
                <w:szCs w:val="22"/>
              </w:rPr>
              <w:t>WP.2.2 Formation MA-UE</w:t>
            </w:r>
          </w:p>
          <w:p w:rsidR="00CE43F2" w:rsidRDefault="00CE43F2"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 xml:space="preserve">Il a été rappelé que la formation aura lieu à KTH (Suède) </w:t>
            </w:r>
            <w:r w:rsidRPr="00CE43F2">
              <w:rPr>
                <w:rFonts w:ascii="Arial" w:eastAsia="Arial" w:hAnsi="Arial" w:cs="Arial"/>
                <w:b/>
                <w:bCs/>
                <w:sz w:val="22"/>
                <w:szCs w:val="22"/>
              </w:rPr>
              <w:t>du 12 au 16 septembre 2017</w:t>
            </w:r>
          </w:p>
          <w:p w:rsidR="00CE43F2" w:rsidRDefault="00CE43F2" w:rsidP="00CE43F2">
            <w:pPr>
              <w:pStyle w:val="Normal1"/>
              <w:numPr>
                <w:ilvl w:val="0"/>
                <w:numId w:val="5"/>
              </w:numPr>
              <w:tabs>
                <w:tab w:val="left" w:pos="540"/>
                <w:tab w:val="left" w:pos="720"/>
              </w:tabs>
              <w:rPr>
                <w:rFonts w:ascii="Arial" w:eastAsia="Arial" w:hAnsi="Arial" w:cs="Arial"/>
                <w:sz w:val="22"/>
                <w:szCs w:val="22"/>
              </w:rPr>
            </w:pPr>
            <w:r>
              <w:rPr>
                <w:rFonts w:ascii="Arial" w:eastAsia="Arial" w:hAnsi="Arial" w:cs="Arial"/>
                <w:sz w:val="22"/>
                <w:szCs w:val="22"/>
              </w:rPr>
              <w:t>WP.2.3. Ateliers de transfert</w:t>
            </w:r>
          </w:p>
          <w:p w:rsidR="00CE43F2" w:rsidRDefault="00CE43F2" w:rsidP="009E181F">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A la suite de la formation, des ateliers de transfert alliant des réunions de sensibilisation seront organisés au sein de chaque université MA partenaire.</w:t>
            </w:r>
            <w:r w:rsidR="001A5ED7">
              <w:rPr>
                <w:rFonts w:ascii="Arial" w:eastAsia="Arial" w:hAnsi="Arial" w:cs="Arial"/>
                <w:sz w:val="22"/>
                <w:szCs w:val="22"/>
              </w:rPr>
              <w:t xml:space="preserve"> Il a été recommandé d’organiser les ateliers </w:t>
            </w:r>
            <w:r w:rsidR="001A5ED7" w:rsidRPr="001A5ED7">
              <w:rPr>
                <w:rFonts w:ascii="Arial" w:eastAsia="Arial" w:hAnsi="Arial" w:cs="Arial"/>
                <w:b/>
                <w:bCs/>
                <w:sz w:val="22"/>
                <w:szCs w:val="22"/>
              </w:rPr>
              <w:t>courant du mois d’octobre 2017</w:t>
            </w:r>
            <w:r w:rsidR="001A5ED7">
              <w:rPr>
                <w:rFonts w:ascii="Arial" w:eastAsia="Arial" w:hAnsi="Arial" w:cs="Arial"/>
                <w:sz w:val="22"/>
                <w:szCs w:val="22"/>
              </w:rPr>
              <w:t>.</w:t>
            </w:r>
            <w:r w:rsidR="00606DB8">
              <w:rPr>
                <w:rFonts w:ascii="Arial" w:eastAsia="Arial" w:hAnsi="Arial" w:cs="Arial"/>
                <w:sz w:val="22"/>
                <w:szCs w:val="22"/>
              </w:rPr>
              <w:t xml:space="preserve"> Une structure pour les ateliers devra être arrêtée en coordination avec USMBA, responsable du WP2.</w:t>
            </w:r>
          </w:p>
          <w:p w:rsidR="00CE43F2" w:rsidRDefault="00CE43F2" w:rsidP="00CE43F2">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Il a été rappelé que la 2</w:t>
            </w:r>
            <w:r w:rsidRPr="00CE43F2">
              <w:rPr>
                <w:rFonts w:ascii="Arial" w:eastAsia="Arial" w:hAnsi="Arial" w:cs="Arial"/>
                <w:sz w:val="22"/>
                <w:szCs w:val="22"/>
                <w:vertAlign w:val="superscript"/>
              </w:rPr>
              <w:t>ème</w:t>
            </w:r>
            <w:r>
              <w:rPr>
                <w:rFonts w:ascii="Arial" w:eastAsia="Arial" w:hAnsi="Arial" w:cs="Arial"/>
                <w:sz w:val="22"/>
                <w:szCs w:val="22"/>
              </w:rPr>
              <w:t xml:space="preserve"> réunion du Consortium (WP.9</w:t>
            </w:r>
            <w:r w:rsidR="00606DB8">
              <w:rPr>
                <w:rFonts w:ascii="Arial" w:eastAsia="Arial" w:hAnsi="Arial" w:cs="Arial"/>
                <w:sz w:val="22"/>
                <w:szCs w:val="22"/>
              </w:rPr>
              <w:t>.3</w:t>
            </w:r>
            <w:r>
              <w:rPr>
                <w:rFonts w:ascii="Arial" w:eastAsia="Arial" w:hAnsi="Arial" w:cs="Arial"/>
                <w:sz w:val="22"/>
                <w:szCs w:val="22"/>
              </w:rPr>
              <w:t xml:space="preserve">) aura lieu à </w:t>
            </w:r>
            <w:proofErr w:type="spellStart"/>
            <w:r>
              <w:rPr>
                <w:rFonts w:ascii="Arial" w:eastAsia="Arial" w:hAnsi="Arial" w:cs="Arial"/>
                <w:sz w:val="22"/>
                <w:szCs w:val="22"/>
              </w:rPr>
              <w:t>Kénitra</w:t>
            </w:r>
            <w:proofErr w:type="spellEnd"/>
            <w:r>
              <w:rPr>
                <w:rFonts w:ascii="Arial" w:eastAsia="Arial" w:hAnsi="Arial" w:cs="Arial"/>
                <w:sz w:val="22"/>
                <w:szCs w:val="22"/>
              </w:rPr>
              <w:t xml:space="preserve"> </w:t>
            </w:r>
            <w:r w:rsidRPr="00CE43F2">
              <w:rPr>
                <w:rFonts w:ascii="Arial" w:eastAsia="Arial" w:hAnsi="Arial" w:cs="Arial"/>
                <w:b/>
                <w:bCs/>
                <w:sz w:val="22"/>
                <w:szCs w:val="22"/>
              </w:rPr>
              <w:t>les 26 et 27 septembre</w:t>
            </w:r>
            <w:r>
              <w:rPr>
                <w:rFonts w:ascii="Arial" w:eastAsia="Arial" w:hAnsi="Arial" w:cs="Arial"/>
                <w:sz w:val="22"/>
                <w:szCs w:val="22"/>
              </w:rPr>
              <w:t xml:space="preserve"> </w:t>
            </w:r>
            <w:r w:rsidRPr="00CE43F2">
              <w:rPr>
                <w:rFonts w:ascii="Arial" w:eastAsia="Arial" w:hAnsi="Arial" w:cs="Arial"/>
                <w:b/>
                <w:bCs/>
                <w:sz w:val="22"/>
                <w:szCs w:val="22"/>
              </w:rPr>
              <w:t>2017</w:t>
            </w:r>
          </w:p>
          <w:p w:rsidR="00CE43F2" w:rsidRDefault="00606DB8"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Une réunion de coordination (WP.9.2) devra être programmée durant l’année 1.</w:t>
            </w:r>
          </w:p>
          <w:p w:rsidR="00E20215" w:rsidRDefault="00E20215" w:rsidP="009E181F">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Il a été proposé d’ajouter une formation (2 ou 3 jours, Année 1) sur les outils numériques et les services mis à la disposition des étudiants. Cette formation pourrait se dérouler soit à Porto soit à Vigo en fonction de l’expertise de chacun.</w:t>
            </w:r>
          </w:p>
          <w:p w:rsidR="00C8395D" w:rsidRDefault="00C8395D" w:rsidP="00CE43F2">
            <w:pPr>
              <w:pStyle w:val="Normal1"/>
              <w:tabs>
                <w:tab w:val="left" w:pos="540"/>
                <w:tab w:val="left" w:pos="720"/>
              </w:tabs>
              <w:rPr>
                <w:rFonts w:ascii="Arial" w:eastAsia="Arial" w:hAnsi="Arial" w:cs="Arial"/>
                <w:sz w:val="22"/>
                <w:szCs w:val="22"/>
              </w:rPr>
            </w:pPr>
          </w:p>
          <w:p w:rsidR="00C8395D" w:rsidRPr="00C8395D" w:rsidRDefault="00C8395D" w:rsidP="00CE43F2">
            <w:pPr>
              <w:pStyle w:val="Normal1"/>
              <w:tabs>
                <w:tab w:val="left" w:pos="540"/>
                <w:tab w:val="left" w:pos="720"/>
              </w:tabs>
              <w:rPr>
                <w:rFonts w:ascii="Arial" w:eastAsia="Arial" w:hAnsi="Arial" w:cs="Arial"/>
                <w:b/>
                <w:bCs/>
                <w:sz w:val="22"/>
                <w:szCs w:val="22"/>
              </w:rPr>
            </w:pPr>
            <w:r w:rsidRPr="00C8395D">
              <w:rPr>
                <w:rFonts w:ascii="Arial" w:eastAsia="Arial" w:hAnsi="Arial" w:cs="Arial"/>
                <w:b/>
                <w:bCs/>
                <w:sz w:val="22"/>
                <w:szCs w:val="22"/>
              </w:rPr>
              <w:t>Les attentes des universités MA en termes de formation UE</w:t>
            </w:r>
          </w:p>
          <w:p w:rsidR="00C8395D" w:rsidRDefault="00C8395D"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Le programme de la formation KTH est en cours de finalisation pour être envoyé par la suite à l’ensemble des partenaires MA</w:t>
            </w:r>
          </w:p>
          <w:p w:rsidR="00C8395D" w:rsidRDefault="00C8395D"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 xml:space="preserve">Le programme de la formation sur les outils et les services mis à la disposition des étudiants </w:t>
            </w:r>
            <w:r>
              <w:rPr>
                <w:rFonts w:ascii="Arial" w:eastAsia="Arial" w:hAnsi="Arial" w:cs="Arial"/>
                <w:sz w:val="22"/>
                <w:szCs w:val="22"/>
              </w:rPr>
              <w:lastRenderedPageBreak/>
              <w:t>(Porto ou Vigo) est à proposer.</w:t>
            </w:r>
          </w:p>
          <w:p w:rsidR="00C8395D" w:rsidRDefault="00C8395D" w:rsidP="009E181F">
            <w:pPr>
              <w:pStyle w:val="Normal1"/>
              <w:tabs>
                <w:tab w:val="left" w:pos="540"/>
                <w:tab w:val="left" w:pos="720"/>
              </w:tabs>
              <w:jc w:val="both"/>
              <w:rPr>
                <w:rFonts w:ascii="Arial" w:eastAsia="Arial" w:hAnsi="Arial" w:cs="Arial"/>
                <w:sz w:val="22"/>
                <w:szCs w:val="22"/>
              </w:rPr>
            </w:pPr>
            <w:r>
              <w:rPr>
                <w:rFonts w:ascii="Arial" w:eastAsia="Arial" w:hAnsi="Arial" w:cs="Arial"/>
                <w:sz w:val="22"/>
                <w:szCs w:val="22"/>
              </w:rPr>
              <w:t xml:space="preserve">L’équipe estime avoir besoin d’une formation sur le </w:t>
            </w:r>
            <w:proofErr w:type="spellStart"/>
            <w:r>
              <w:rPr>
                <w:rFonts w:ascii="Arial" w:eastAsia="Arial" w:hAnsi="Arial" w:cs="Arial"/>
                <w:sz w:val="22"/>
                <w:szCs w:val="22"/>
              </w:rPr>
              <w:t>Big</w:t>
            </w:r>
            <w:proofErr w:type="spellEnd"/>
            <w:r>
              <w:rPr>
                <w:rFonts w:ascii="Arial" w:eastAsia="Arial" w:hAnsi="Arial" w:cs="Arial"/>
                <w:sz w:val="22"/>
                <w:szCs w:val="22"/>
              </w:rPr>
              <w:t xml:space="preserve"> Data. Le lieu et le descriptif de la formation doivent être présentés.</w:t>
            </w:r>
          </w:p>
          <w:p w:rsidR="00C8395D" w:rsidRDefault="00C8395D" w:rsidP="00CE43F2">
            <w:pPr>
              <w:pStyle w:val="Normal1"/>
              <w:tabs>
                <w:tab w:val="left" w:pos="540"/>
                <w:tab w:val="left" w:pos="720"/>
              </w:tabs>
              <w:rPr>
                <w:rFonts w:ascii="Arial" w:eastAsia="Arial" w:hAnsi="Arial" w:cs="Arial"/>
                <w:sz w:val="22"/>
                <w:szCs w:val="22"/>
              </w:rPr>
            </w:pPr>
          </w:p>
          <w:p w:rsidR="00C8395D" w:rsidRPr="00A66E56" w:rsidRDefault="00C8395D" w:rsidP="00CE43F2">
            <w:pPr>
              <w:pStyle w:val="Normal1"/>
              <w:tabs>
                <w:tab w:val="left" w:pos="540"/>
                <w:tab w:val="left" w:pos="720"/>
              </w:tabs>
              <w:rPr>
                <w:rFonts w:ascii="Arial" w:eastAsia="Arial" w:hAnsi="Arial" w:cs="Arial"/>
                <w:b/>
                <w:bCs/>
                <w:sz w:val="22"/>
                <w:szCs w:val="22"/>
              </w:rPr>
            </w:pPr>
            <w:r w:rsidRPr="00A66E56">
              <w:rPr>
                <w:rFonts w:ascii="Arial" w:eastAsia="Arial" w:hAnsi="Arial" w:cs="Arial"/>
                <w:b/>
                <w:bCs/>
                <w:sz w:val="22"/>
                <w:szCs w:val="22"/>
              </w:rPr>
              <w:t>L’expertise externe</w:t>
            </w:r>
          </w:p>
          <w:p w:rsidR="00C8395D" w:rsidRDefault="00C8395D"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Dans le cadre du processus Qualité du projet e-VAL, un</w:t>
            </w:r>
            <w:r w:rsidR="009E181F">
              <w:rPr>
                <w:rFonts w:ascii="Arial" w:eastAsia="Arial" w:hAnsi="Arial" w:cs="Arial"/>
                <w:sz w:val="22"/>
                <w:szCs w:val="22"/>
              </w:rPr>
              <w:t xml:space="preserve"> e</w:t>
            </w:r>
            <w:r>
              <w:rPr>
                <w:rFonts w:ascii="Arial" w:eastAsia="Arial" w:hAnsi="Arial" w:cs="Arial"/>
                <w:sz w:val="22"/>
                <w:szCs w:val="22"/>
              </w:rPr>
              <w:t xml:space="preserve">xpert externe devra être désigné. Il revient à </w:t>
            </w:r>
            <w:proofErr w:type="spellStart"/>
            <w:r>
              <w:rPr>
                <w:rFonts w:ascii="Arial" w:eastAsia="Arial" w:hAnsi="Arial" w:cs="Arial"/>
                <w:sz w:val="22"/>
                <w:szCs w:val="22"/>
              </w:rPr>
              <w:t>UVigo</w:t>
            </w:r>
            <w:proofErr w:type="spellEnd"/>
            <w:r>
              <w:rPr>
                <w:rFonts w:ascii="Arial" w:eastAsia="Arial" w:hAnsi="Arial" w:cs="Arial"/>
                <w:sz w:val="22"/>
                <w:szCs w:val="22"/>
              </w:rPr>
              <w:t xml:space="preserve"> de s’en charger.</w:t>
            </w:r>
          </w:p>
          <w:p w:rsidR="00C8395D" w:rsidRDefault="00C8395D" w:rsidP="00CE43F2">
            <w:pPr>
              <w:pStyle w:val="Normal1"/>
              <w:tabs>
                <w:tab w:val="left" w:pos="540"/>
                <w:tab w:val="left" w:pos="720"/>
              </w:tabs>
              <w:rPr>
                <w:rFonts w:ascii="Arial" w:eastAsia="Arial" w:hAnsi="Arial" w:cs="Arial"/>
                <w:sz w:val="22"/>
                <w:szCs w:val="22"/>
              </w:rPr>
            </w:pPr>
            <w:r>
              <w:rPr>
                <w:rFonts w:ascii="Arial" w:eastAsia="Arial" w:hAnsi="Arial" w:cs="Arial"/>
                <w:sz w:val="22"/>
                <w:szCs w:val="22"/>
              </w:rPr>
              <w:t xml:space="preserve">Cet expert devra être nommé </w:t>
            </w:r>
            <w:r w:rsidRPr="00A66E56">
              <w:rPr>
                <w:rFonts w:ascii="Arial" w:eastAsia="Arial" w:hAnsi="Arial" w:cs="Arial"/>
                <w:b/>
                <w:bCs/>
                <w:sz w:val="22"/>
                <w:szCs w:val="22"/>
              </w:rPr>
              <w:t>avant décembre 2017</w:t>
            </w:r>
            <w:r w:rsidR="00A66E56">
              <w:rPr>
                <w:rFonts w:ascii="Arial" w:eastAsia="Arial" w:hAnsi="Arial" w:cs="Arial"/>
                <w:sz w:val="22"/>
                <w:szCs w:val="22"/>
              </w:rPr>
              <w:t> </w:t>
            </w:r>
          </w:p>
          <w:p w:rsidR="00F3622B" w:rsidRDefault="00F3622B" w:rsidP="00CE43F2">
            <w:pPr>
              <w:pStyle w:val="Normal1"/>
              <w:tabs>
                <w:tab w:val="left" w:pos="540"/>
                <w:tab w:val="left" w:pos="720"/>
              </w:tabs>
              <w:rPr>
                <w:rFonts w:ascii="Arial" w:eastAsia="Arial" w:hAnsi="Arial" w:cs="Arial"/>
                <w:sz w:val="22"/>
                <w:szCs w:val="22"/>
              </w:rPr>
            </w:pPr>
          </w:p>
          <w:p w:rsidR="00F3622B" w:rsidRPr="00F3622B" w:rsidRDefault="00F3622B" w:rsidP="00CE43F2">
            <w:pPr>
              <w:pStyle w:val="Normal1"/>
              <w:tabs>
                <w:tab w:val="left" w:pos="540"/>
                <w:tab w:val="left" w:pos="720"/>
              </w:tabs>
              <w:rPr>
                <w:rFonts w:ascii="Arial" w:eastAsia="Arial" w:hAnsi="Arial" w:cs="Arial"/>
                <w:b/>
                <w:bCs/>
                <w:sz w:val="22"/>
                <w:szCs w:val="22"/>
              </w:rPr>
            </w:pPr>
            <w:r w:rsidRPr="00F3622B">
              <w:rPr>
                <w:rFonts w:ascii="Arial" w:eastAsia="Arial" w:hAnsi="Arial" w:cs="Arial"/>
                <w:b/>
                <w:bCs/>
                <w:sz w:val="22"/>
                <w:szCs w:val="22"/>
              </w:rPr>
              <w:t>Plan Qualité</w:t>
            </w:r>
          </w:p>
          <w:p w:rsidR="00F3622B" w:rsidRDefault="00F3622B" w:rsidP="009E181F">
            <w:pPr>
              <w:pStyle w:val="Normal1"/>
              <w:tabs>
                <w:tab w:val="left" w:pos="540"/>
                <w:tab w:val="left" w:pos="720"/>
              </w:tabs>
              <w:rPr>
                <w:rFonts w:ascii="Arial" w:eastAsia="Arial" w:hAnsi="Arial" w:cs="Arial"/>
                <w:sz w:val="22"/>
                <w:szCs w:val="22"/>
              </w:rPr>
            </w:pPr>
            <w:r>
              <w:rPr>
                <w:rFonts w:ascii="Arial" w:eastAsia="Arial" w:hAnsi="Arial" w:cs="Arial"/>
                <w:sz w:val="22"/>
                <w:szCs w:val="22"/>
              </w:rPr>
              <w:t xml:space="preserve">Le plan Qualité comprenant </w:t>
            </w:r>
            <w:r w:rsidR="009E181F">
              <w:rPr>
                <w:rFonts w:ascii="Arial" w:eastAsia="Arial" w:hAnsi="Arial" w:cs="Arial"/>
                <w:sz w:val="22"/>
                <w:szCs w:val="22"/>
              </w:rPr>
              <w:t>les</w:t>
            </w:r>
            <w:r>
              <w:rPr>
                <w:rFonts w:ascii="Arial" w:eastAsia="Arial" w:hAnsi="Arial" w:cs="Arial"/>
                <w:sz w:val="22"/>
                <w:szCs w:val="22"/>
              </w:rPr>
              <w:t xml:space="preserve"> résultats de satisfaction Année 1 a été </w:t>
            </w:r>
            <w:proofErr w:type="gramStart"/>
            <w:r>
              <w:rPr>
                <w:rFonts w:ascii="Arial" w:eastAsia="Arial" w:hAnsi="Arial" w:cs="Arial"/>
                <w:sz w:val="22"/>
                <w:szCs w:val="22"/>
              </w:rPr>
              <w:t>présenté</w:t>
            </w:r>
            <w:proofErr w:type="gramEnd"/>
            <w:r>
              <w:rPr>
                <w:rFonts w:ascii="Arial" w:eastAsia="Arial" w:hAnsi="Arial" w:cs="Arial"/>
                <w:sz w:val="22"/>
                <w:szCs w:val="22"/>
              </w:rPr>
              <w:t xml:space="preserve"> par </w:t>
            </w:r>
            <w:proofErr w:type="spellStart"/>
            <w:r>
              <w:rPr>
                <w:rFonts w:ascii="Arial" w:eastAsia="Arial" w:hAnsi="Arial" w:cs="Arial"/>
                <w:sz w:val="22"/>
                <w:szCs w:val="22"/>
              </w:rPr>
              <w:t>UVigo</w:t>
            </w:r>
            <w:proofErr w:type="spellEnd"/>
            <w:r>
              <w:rPr>
                <w:rFonts w:ascii="Arial" w:eastAsia="Arial" w:hAnsi="Arial" w:cs="Arial"/>
                <w:sz w:val="22"/>
                <w:szCs w:val="22"/>
              </w:rPr>
              <w:t>. Le fichier sera envoyé pour vérification des dates.</w:t>
            </w:r>
          </w:p>
        </w:tc>
      </w:tr>
    </w:tbl>
    <w:p w:rsidR="00E00B34" w:rsidRDefault="00E00B34">
      <w:pPr>
        <w:pStyle w:val="Normal1"/>
        <w:tabs>
          <w:tab w:val="left" w:pos="540"/>
          <w:tab w:val="left" w:pos="720"/>
        </w:tabs>
      </w:pPr>
    </w:p>
    <w:p w:rsidR="00E00B34" w:rsidRDefault="00DC176C">
      <w:pPr>
        <w:pStyle w:val="Titre2"/>
        <w:ind w:right="110"/>
        <w:contextualSpacing w:val="0"/>
        <w:jc w:val="both"/>
      </w:pPr>
      <w:bookmarkStart w:id="8" w:name="_sehwphswd2f6" w:colFirst="0" w:colLast="0"/>
      <w:bookmarkEnd w:id="8"/>
      <w:r>
        <w:t>Résultats de la mission</w:t>
      </w:r>
    </w:p>
    <w:tbl>
      <w:tblPr>
        <w:tblStyle w:val="a4"/>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0"/>
      </w:tblGrid>
      <w:tr w:rsidR="00E00B34">
        <w:tc>
          <w:tcPr>
            <w:tcW w:w="9360" w:type="dxa"/>
          </w:tcPr>
          <w:p w:rsidR="00E00B34" w:rsidRDefault="00C8395D" w:rsidP="00C31A46">
            <w:pPr>
              <w:pStyle w:val="Normal1"/>
              <w:tabs>
                <w:tab w:val="left" w:pos="540"/>
                <w:tab w:val="left" w:pos="720"/>
              </w:tabs>
              <w:contextualSpacing/>
              <w:rPr>
                <w:rFonts w:ascii="Arial" w:eastAsia="Arial" w:hAnsi="Arial" w:cs="Arial"/>
                <w:sz w:val="22"/>
                <w:szCs w:val="22"/>
              </w:rPr>
            </w:pPr>
            <w:r>
              <w:rPr>
                <w:rFonts w:ascii="Arial" w:eastAsia="Arial" w:hAnsi="Arial" w:cs="Arial"/>
                <w:sz w:val="22"/>
                <w:szCs w:val="22"/>
              </w:rPr>
              <w:t>Voir partie décisions et recommandations</w:t>
            </w:r>
          </w:p>
          <w:p w:rsidR="00E00B34" w:rsidRDefault="00E00B34">
            <w:pPr>
              <w:pStyle w:val="Normal1"/>
              <w:tabs>
                <w:tab w:val="left" w:pos="540"/>
                <w:tab w:val="left" w:pos="720"/>
              </w:tabs>
              <w:rPr>
                <w:rFonts w:ascii="Arial" w:eastAsia="Arial" w:hAnsi="Arial" w:cs="Arial"/>
                <w:sz w:val="22"/>
                <w:szCs w:val="22"/>
              </w:rPr>
            </w:pPr>
          </w:p>
        </w:tc>
      </w:tr>
    </w:tbl>
    <w:p w:rsidR="00E00B34" w:rsidRDefault="00E00B34">
      <w:pPr>
        <w:pStyle w:val="Normal1"/>
        <w:tabs>
          <w:tab w:val="left" w:pos="540"/>
          <w:tab w:val="left" w:pos="720"/>
        </w:tabs>
        <w:rPr>
          <w:rFonts w:ascii="Arial" w:eastAsia="Arial" w:hAnsi="Arial" w:cs="Arial"/>
          <w:sz w:val="22"/>
          <w:szCs w:val="22"/>
        </w:rPr>
      </w:pPr>
    </w:p>
    <w:p w:rsidR="00E00B34" w:rsidRDefault="00DC176C">
      <w:pPr>
        <w:pStyle w:val="Titre2"/>
        <w:ind w:right="110"/>
        <w:contextualSpacing w:val="0"/>
        <w:jc w:val="both"/>
      </w:pPr>
      <w:bookmarkStart w:id="9" w:name="_ohouke2zlf5h" w:colFirst="0" w:colLast="0"/>
      <w:bookmarkEnd w:id="9"/>
      <w:r>
        <w:t>Décisions et/ou recommandations</w:t>
      </w:r>
    </w:p>
    <w:tbl>
      <w:tblPr>
        <w:tblStyle w:val="a5"/>
        <w:tblW w:w="882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21"/>
      </w:tblGrid>
      <w:tr w:rsidR="00E00B34" w:rsidTr="00C31A46">
        <w:tc>
          <w:tcPr>
            <w:tcW w:w="8821" w:type="dxa"/>
          </w:tcPr>
          <w:p w:rsidR="00B10DDE" w:rsidRDefault="00606DB8">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WP.1.</w:t>
            </w:r>
            <w:r>
              <w:rPr>
                <w:rFonts w:ascii="Arial" w:eastAsia="Arial" w:hAnsi="Arial" w:cs="Arial"/>
                <w:sz w:val="22"/>
                <w:szCs w:val="22"/>
              </w:rPr>
              <w:t xml:space="preserve"> </w:t>
            </w:r>
            <w:r w:rsidR="00B10DDE" w:rsidRPr="00B10DDE">
              <w:rPr>
                <w:rFonts w:ascii="Arial" w:eastAsia="Arial" w:hAnsi="Arial" w:cs="Arial"/>
                <w:sz w:val="22"/>
                <w:szCs w:val="22"/>
              </w:rPr>
              <w:t>Un fichier PDF regroupant l’ensemble des livrables du WP1 doit être préparé.</w:t>
            </w:r>
          </w:p>
          <w:p w:rsidR="00567790" w:rsidRDefault="00567790">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WP.2.1.</w:t>
            </w:r>
            <w:r>
              <w:rPr>
                <w:rFonts w:ascii="Arial" w:eastAsia="Arial" w:hAnsi="Arial" w:cs="Arial"/>
                <w:sz w:val="22"/>
                <w:szCs w:val="22"/>
              </w:rPr>
              <w:t xml:space="preserve"> La liste des personnes ressources devra être complétée en ajoutant le mail et un CV succinct de quelques lignes.</w:t>
            </w:r>
          </w:p>
          <w:p w:rsidR="00C8395D" w:rsidRDefault="00C8395D" w:rsidP="009E181F">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WP.2.2.</w:t>
            </w:r>
            <w:r>
              <w:rPr>
                <w:rFonts w:ascii="Arial" w:eastAsia="Arial" w:hAnsi="Arial" w:cs="Arial"/>
                <w:sz w:val="22"/>
                <w:szCs w:val="22"/>
              </w:rPr>
              <w:t xml:space="preserve"> </w:t>
            </w:r>
            <w:r w:rsidR="009E181F">
              <w:rPr>
                <w:rFonts w:ascii="Arial" w:eastAsia="Arial" w:hAnsi="Arial" w:cs="Arial"/>
                <w:sz w:val="22"/>
                <w:szCs w:val="22"/>
              </w:rPr>
              <w:t>L</w:t>
            </w:r>
            <w:r>
              <w:rPr>
                <w:rFonts w:ascii="Arial" w:eastAsia="Arial" w:hAnsi="Arial" w:cs="Arial"/>
                <w:sz w:val="22"/>
                <w:szCs w:val="22"/>
              </w:rPr>
              <w:t>e programme de formation KTH</w:t>
            </w:r>
            <w:r w:rsidR="009E181F">
              <w:rPr>
                <w:rFonts w:ascii="Arial" w:eastAsia="Arial" w:hAnsi="Arial" w:cs="Arial"/>
                <w:sz w:val="22"/>
                <w:szCs w:val="22"/>
              </w:rPr>
              <w:t xml:space="preserve"> doit être envoyé très rapidement aux partenaires</w:t>
            </w:r>
          </w:p>
          <w:p w:rsidR="00CE43F2" w:rsidRDefault="00567790">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WP.2.3</w:t>
            </w:r>
            <w:r>
              <w:rPr>
                <w:rFonts w:ascii="Arial" w:eastAsia="Arial" w:hAnsi="Arial" w:cs="Arial"/>
                <w:sz w:val="22"/>
                <w:szCs w:val="22"/>
              </w:rPr>
              <w:t>.</w:t>
            </w:r>
            <w:r w:rsidR="00CE43F2">
              <w:rPr>
                <w:rFonts w:ascii="Arial" w:eastAsia="Arial" w:hAnsi="Arial" w:cs="Arial"/>
                <w:sz w:val="22"/>
                <w:szCs w:val="22"/>
              </w:rPr>
              <w:t>En coordination avec USMBA, une proposition de format d’ateliers devra être proposée au plus tard lors de la formation KTH.</w:t>
            </w:r>
          </w:p>
          <w:p w:rsidR="00A66E56" w:rsidRDefault="00A66E56">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WP.7.</w:t>
            </w:r>
            <w:r>
              <w:rPr>
                <w:rFonts w:ascii="Arial" w:eastAsia="Arial" w:hAnsi="Arial" w:cs="Arial"/>
                <w:sz w:val="22"/>
                <w:szCs w:val="22"/>
              </w:rPr>
              <w:t xml:space="preserve"> Vigo doit nommer un expert externe. Son nom devra être connu avant décembre 2017.</w:t>
            </w:r>
            <w:r w:rsidR="00F3622B">
              <w:rPr>
                <w:rFonts w:ascii="Arial" w:eastAsia="Arial" w:hAnsi="Arial" w:cs="Arial"/>
                <w:sz w:val="22"/>
                <w:szCs w:val="22"/>
              </w:rPr>
              <w:t xml:space="preserve"> Le plan Qualité Année 1 est à envoyer à UAE.</w:t>
            </w:r>
          </w:p>
          <w:p w:rsidR="009E181F" w:rsidRDefault="009E181F" w:rsidP="009E181F">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WP.9.1.</w:t>
            </w:r>
            <w:r>
              <w:rPr>
                <w:rFonts w:ascii="Arial" w:eastAsia="Arial" w:hAnsi="Arial" w:cs="Arial"/>
                <w:sz w:val="22"/>
                <w:szCs w:val="22"/>
              </w:rPr>
              <w:t xml:space="preserve"> Le coordonateur du projet (UCA) peut préparer l’appel d’offres pour l’équipement</w:t>
            </w:r>
          </w:p>
          <w:p w:rsidR="00CE43F2" w:rsidRDefault="00567790" w:rsidP="00567790">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WP.9.2.</w:t>
            </w:r>
            <w:r>
              <w:rPr>
                <w:rFonts w:ascii="Arial" w:eastAsia="Arial" w:hAnsi="Arial" w:cs="Arial"/>
                <w:sz w:val="22"/>
                <w:szCs w:val="22"/>
              </w:rPr>
              <w:t xml:space="preserve"> </w:t>
            </w:r>
            <w:r w:rsidR="00606DB8">
              <w:rPr>
                <w:rFonts w:ascii="Arial" w:eastAsia="Arial" w:hAnsi="Arial" w:cs="Arial"/>
                <w:sz w:val="22"/>
                <w:szCs w:val="22"/>
              </w:rPr>
              <w:t>Une date pour la 2</w:t>
            </w:r>
            <w:r w:rsidR="00606DB8" w:rsidRPr="00606DB8">
              <w:rPr>
                <w:rFonts w:ascii="Arial" w:eastAsia="Arial" w:hAnsi="Arial" w:cs="Arial"/>
                <w:sz w:val="22"/>
                <w:szCs w:val="22"/>
                <w:vertAlign w:val="superscript"/>
              </w:rPr>
              <w:t>ème</w:t>
            </w:r>
            <w:r w:rsidR="00606DB8">
              <w:rPr>
                <w:rFonts w:ascii="Arial" w:eastAsia="Arial" w:hAnsi="Arial" w:cs="Arial"/>
                <w:sz w:val="22"/>
                <w:szCs w:val="22"/>
              </w:rPr>
              <w:t xml:space="preserve"> réunion de coordination () devra être programmée.</w:t>
            </w:r>
          </w:p>
          <w:p w:rsidR="00E20215" w:rsidRDefault="00E20215" w:rsidP="00567790">
            <w:pPr>
              <w:pStyle w:val="Normal1"/>
              <w:tabs>
                <w:tab w:val="left" w:pos="540"/>
                <w:tab w:val="left" w:pos="720"/>
              </w:tabs>
              <w:ind w:right="110"/>
              <w:jc w:val="both"/>
              <w:rPr>
                <w:rFonts w:ascii="Arial" w:eastAsia="Arial" w:hAnsi="Arial" w:cs="Arial"/>
                <w:sz w:val="22"/>
                <w:szCs w:val="22"/>
              </w:rPr>
            </w:pPr>
            <w:r>
              <w:rPr>
                <w:rFonts w:ascii="Arial" w:eastAsia="Arial" w:hAnsi="Arial" w:cs="Arial"/>
                <w:sz w:val="22"/>
                <w:szCs w:val="22"/>
              </w:rPr>
              <w:t>Arrêter le lieu de la formation supplémentaire (Année 1)</w:t>
            </w:r>
          </w:p>
          <w:p w:rsidR="00C8395D" w:rsidRDefault="00C8395D" w:rsidP="00567790">
            <w:pPr>
              <w:pStyle w:val="Normal1"/>
              <w:tabs>
                <w:tab w:val="left" w:pos="540"/>
                <w:tab w:val="left" w:pos="720"/>
              </w:tabs>
              <w:ind w:right="110"/>
              <w:jc w:val="both"/>
              <w:rPr>
                <w:rFonts w:ascii="Arial" w:eastAsia="Arial" w:hAnsi="Arial" w:cs="Arial"/>
                <w:sz w:val="22"/>
                <w:szCs w:val="22"/>
              </w:rPr>
            </w:pPr>
          </w:p>
          <w:p w:rsidR="00E00B34" w:rsidRDefault="00C8395D" w:rsidP="00F3622B">
            <w:pPr>
              <w:pStyle w:val="Normal1"/>
              <w:tabs>
                <w:tab w:val="left" w:pos="540"/>
                <w:tab w:val="left" w:pos="720"/>
              </w:tabs>
              <w:ind w:right="110"/>
              <w:jc w:val="both"/>
              <w:rPr>
                <w:rFonts w:ascii="Arial" w:eastAsia="Arial" w:hAnsi="Arial" w:cs="Arial"/>
                <w:sz w:val="22"/>
                <w:szCs w:val="22"/>
              </w:rPr>
            </w:pPr>
            <w:r w:rsidRPr="009E181F">
              <w:rPr>
                <w:rFonts w:ascii="Arial" w:eastAsia="Arial" w:hAnsi="Arial" w:cs="Arial"/>
                <w:b/>
                <w:bCs/>
                <w:sz w:val="22"/>
                <w:szCs w:val="22"/>
              </w:rPr>
              <w:t>Formation supplémentaire</w:t>
            </w:r>
            <w:r>
              <w:rPr>
                <w:rFonts w:ascii="Arial" w:eastAsia="Arial" w:hAnsi="Arial" w:cs="Arial"/>
                <w:sz w:val="22"/>
                <w:szCs w:val="22"/>
              </w:rPr>
              <w:t> : prévoir date, lieu et descriptif</w:t>
            </w:r>
            <w:bookmarkStart w:id="10" w:name="_x9cv1k7igosd" w:colFirst="0" w:colLast="0"/>
            <w:bookmarkStart w:id="11" w:name="_qwqgd7617pma" w:colFirst="0" w:colLast="0"/>
            <w:bookmarkEnd w:id="10"/>
            <w:bookmarkEnd w:id="11"/>
          </w:p>
        </w:tc>
      </w:tr>
    </w:tbl>
    <w:p w:rsidR="00E00B34" w:rsidRDefault="00E00B34">
      <w:pPr>
        <w:pStyle w:val="Normal1"/>
        <w:tabs>
          <w:tab w:val="left" w:pos="540"/>
          <w:tab w:val="left" w:pos="720"/>
        </w:tabs>
        <w:rPr>
          <w:rFonts w:ascii="Arial" w:eastAsia="Arial" w:hAnsi="Arial" w:cs="Arial"/>
          <w:sz w:val="22"/>
          <w:szCs w:val="22"/>
        </w:rPr>
      </w:pPr>
    </w:p>
    <w:p w:rsidR="00E00B34" w:rsidRDefault="00F3622B">
      <w:pPr>
        <w:pStyle w:val="Titre2"/>
        <w:ind w:right="110"/>
        <w:contextualSpacing w:val="0"/>
        <w:jc w:val="both"/>
      </w:pPr>
      <w:bookmarkStart w:id="12" w:name="_cl12opemt4u" w:colFirst="0" w:colLast="0"/>
      <w:bookmarkEnd w:id="12"/>
      <w:r>
        <w:t>Nom et signature</w:t>
      </w:r>
      <w:r w:rsidR="00DC176C">
        <w:t xml:space="preserve"> des participants</w:t>
      </w:r>
    </w:p>
    <w:tbl>
      <w:tblPr>
        <w:tblStyle w:val="a6"/>
        <w:tblW w:w="882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21"/>
      </w:tblGrid>
      <w:tr w:rsidR="00E00B34" w:rsidTr="0021265E">
        <w:trPr>
          <w:trHeight w:val="460"/>
        </w:trPr>
        <w:tc>
          <w:tcPr>
            <w:tcW w:w="8821" w:type="dxa"/>
          </w:tcPr>
          <w:p w:rsidR="00E00B34" w:rsidRDefault="00E00B34">
            <w:pPr>
              <w:pStyle w:val="Normal1"/>
              <w:tabs>
                <w:tab w:val="left" w:pos="540"/>
                <w:tab w:val="left" w:pos="720"/>
              </w:tabs>
              <w:ind w:right="110"/>
              <w:jc w:val="both"/>
              <w:rPr>
                <w:rFonts w:ascii="Arial" w:eastAsia="Arial" w:hAnsi="Arial" w:cs="Arial"/>
                <w:b/>
                <w:sz w:val="22"/>
                <w:szCs w:val="22"/>
              </w:rPr>
            </w:pPr>
          </w:p>
          <w:p w:rsidR="00E00B34" w:rsidRDefault="00E00B34">
            <w:pPr>
              <w:pStyle w:val="Normal1"/>
              <w:tabs>
                <w:tab w:val="left" w:pos="540"/>
                <w:tab w:val="left" w:pos="720"/>
              </w:tabs>
              <w:ind w:right="110"/>
              <w:jc w:val="both"/>
              <w:rPr>
                <w:rFonts w:ascii="Arial" w:eastAsia="Arial" w:hAnsi="Arial" w:cs="Arial"/>
                <w:b/>
                <w:sz w:val="22"/>
                <w:szCs w:val="22"/>
              </w:rPr>
            </w:pPr>
          </w:p>
          <w:p w:rsidR="0021265E" w:rsidRDefault="0021265E">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F3622B" w:rsidRDefault="00F3622B">
            <w:pPr>
              <w:pStyle w:val="Normal1"/>
              <w:tabs>
                <w:tab w:val="left" w:pos="540"/>
                <w:tab w:val="left" w:pos="720"/>
              </w:tabs>
              <w:ind w:right="110"/>
              <w:jc w:val="both"/>
              <w:rPr>
                <w:rFonts w:ascii="Arial" w:eastAsia="Arial" w:hAnsi="Arial" w:cs="Arial"/>
                <w:b/>
                <w:sz w:val="22"/>
                <w:szCs w:val="22"/>
              </w:rPr>
            </w:pPr>
          </w:p>
          <w:p w:rsidR="00E00B34" w:rsidRDefault="00E00B34">
            <w:pPr>
              <w:pStyle w:val="Normal1"/>
              <w:tabs>
                <w:tab w:val="left" w:pos="540"/>
                <w:tab w:val="left" w:pos="720"/>
              </w:tabs>
              <w:ind w:right="110"/>
              <w:jc w:val="both"/>
              <w:rPr>
                <w:rFonts w:ascii="Arial" w:eastAsia="Arial" w:hAnsi="Arial" w:cs="Arial"/>
                <w:b/>
                <w:sz w:val="22"/>
                <w:szCs w:val="22"/>
              </w:rPr>
            </w:pPr>
          </w:p>
        </w:tc>
      </w:tr>
    </w:tbl>
    <w:p w:rsidR="00E00B34" w:rsidRDefault="00E00B34">
      <w:pPr>
        <w:pStyle w:val="Normal1"/>
        <w:tabs>
          <w:tab w:val="left" w:pos="540"/>
          <w:tab w:val="left" w:pos="720"/>
        </w:tabs>
        <w:rPr>
          <w:rFonts w:ascii="Arial" w:eastAsia="Arial" w:hAnsi="Arial" w:cs="Arial"/>
          <w:sz w:val="22"/>
          <w:szCs w:val="22"/>
        </w:rPr>
      </w:pPr>
    </w:p>
    <w:p w:rsidR="00E00B34" w:rsidRPr="00F3622B" w:rsidRDefault="00F3622B" w:rsidP="00F3622B">
      <w:pPr>
        <w:pStyle w:val="Normal1"/>
        <w:tabs>
          <w:tab w:val="left" w:pos="540"/>
          <w:tab w:val="left" w:pos="720"/>
        </w:tabs>
        <w:jc w:val="center"/>
        <w:rPr>
          <w:rFonts w:ascii="Arial" w:eastAsia="Arial" w:hAnsi="Arial" w:cs="Arial"/>
          <w:b/>
          <w:bCs/>
          <w:i/>
          <w:iCs/>
          <w:sz w:val="22"/>
          <w:szCs w:val="22"/>
        </w:rPr>
      </w:pPr>
      <w:r>
        <w:rPr>
          <w:rFonts w:ascii="Arial" w:eastAsia="Arial" w:hAnsi="Arial" w:cs="Arial"/>
          <w:b/>
          <w:bCs/>
          <w:i/>
          <w:iCs/>
          <w:sz w:val="22"/>
          <w:szCs w:val="22"/>
        </w:rPr>
        <w:t xml:space="preserve">                                                                                             </w:t>
      </w:r>
      <w:r w:rsidRPr="00F3622B">
        <w:rPr>
          <w:rFonts w:ascii="Arial" w:eastAsia="Arial" w:hAnsi="Arial" w:cs="Arial"/>
          <w:b/>
          <w:bCs/>
          <w:i/>
          <w:iCs/>
          <w:sz w:val="22"/>
          <w:szCs w:val="22"/>
        </w:rPr>
        <w:t>Amel NEJJARI (UAE)</w:t>
      </w:r>
    </w:p>
    <w:sectPr w:rsidR="00E00B34" w:rsidRPr="00F3622B" w:rsidSect="008C3834">
      <w:headerReference w:type="default" r:id="rId8"/>
      <w:footerReference w:type="default" r:id="rId9"/>
      <w:pgSz w:w="11906" w:h="16838"/>
      <w:pgMar w:top="567" w:right="748" w:bottom="540" w:left="1418"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C2F" w:rsidRDefault="00216C2F">
      <w:r>
        <w:separator/>
      </w:r>
    </w:p>
  </w:endnote>
  <w:endnote w:type="continuationSeparator" w:id="1">
    <w:p w:rsidR="00216C2F" w:rsidRDefault="00216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orsiva">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626"/>
      <w:docPartObj>
        <w:docPartGallery w:val="Page Numbers (Bottom of Page)"/>
        <w:docPartUnique/>
      </w:docPartObj>
    </w:sdtPr>
    <w:sdtContent>
      <w:p w:rsidR="00F3622B" w:rsidRDefault="00F3622B">
        <w:pPr>
          <w:pStyle w:val="Pieddepage"/>
          <w:jc w:val="right"/>
        </w:pPr>
        <w:fldSimple w:instr=" PAGE   \* MERGEFORMAT ">
          <w:r w:rsidR="009E181F">
            <w:rPr>
              <w:noProof/>
            </w:rPr>
            <w:t>3</w:t>
          </w:r>
        </w:fldSimple>
      </w:p>
    </w:sdtContent>
  </w:sdt>
  <w:p w:rsidR="00C31A46" w:rsidRDefault="00C31A46">
    <w:pPr>
      <w:pStyle w:val="Normal1"/>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C2F" w:rsidRDefault="00216C2F">
      <w:r>
        <w:separator/>
      </w:r>
    </w:p>
  </w:footnote>
  <w:footnote w:type="continuationSeparator" w:id="1">
    <w:p w:rsidR="00216C2F" w:rsidRDefault="00216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46" w:rsidRDefault="00C31A46">
    <w:pPr>
      <w:pStyle w:val="Normal1"/>
      <w:tabs>
        <w:tab w:val="center" w:pos="4535"/>
        <w:tab w:val="left" w:pos="4980"/>
      </w:tabs>
      <w:ind w:right="-1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781"/>
    <w:multiLevelType w:val="hybridMultilevel"/>
    <w:tmpl w:val="0ACC7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84A73"/>
    <w:multiLevelType w:val="multilevel"/>
    <w:tmpl w:val="D47E7B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880EB6"/>
    <w:multiLevelType w:val="hybridMultilevel"/>
    <w:tmpl w:val="FF142B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B12AEC"/>
    <w:multiLevelType w:val="hybridMultilevel"/>
    <w:tmpl w:val="DBCE0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822C19"/>
    <w:multiLevelType w:val="hybridMultilevel"/>
    <w:tmpl w:val="F9FCF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0"/>
    <w:footnote w:id="1"/>
  </w:footnotePr>
  <w:endnotePr>
    <w:endnote w:id="0"/>
    <w:endnote w:id="1"/>
  </w:endnotePr>
  <w:compat/>
  <w:rsids>
    <w:rsidRoot w:val="00E00B34"/>
    <w:rsid w:val="000E0710"/>
    <w:rsid w:val="00166FD7"/>
    <w:rsid w:val="001A5ED7"/>
    <w:rsid w:val="001E204F"/>
    <w:rsid w:val="0021265E"/>
    <w:rsid w:val="0021563C"/>
    <w:rsid w:val="00216C2F"/>
    <w:rsid w:val="002C27E2"/>
    <w:rsid w:val="00404E6C"/>
    <w:rsid w:val="00567790"/>
    <w:rsid w:val="00606DB8"/>
    <w:rsid w:val="008C3834"/>
    <w:rsid w:val="008D1DDC"/>
    <w:rsid w:val="00903611"/>
    <w:rsid w:val="009E181F"/>
    <w:rsid w:val="00A66E56"/>
    <w:rsid w:val="00B10DDE"/>
    <w:rsid w:val="00B1631C"/>
    <w:rsid w:val="00C31A46"/>
    <w:rsid w:val="00C8395D"/>
    <w:rsid w:val="00CE43F2"/>
    <w:rsid w:val="00DC176C"/>
    <w:rsid w:val="00E00B34"/>
    <w:rsid w:val="00E20215"/>
    <w:rsid w:val="00E64633"/>
    <w:rsid w:val="00F362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34"/>
  </w:style>
  <w:style w:type="paragraph" w:styleId="Titre1">
    <w:name w:val="heading 1"/>
    <w:basedOn w:val="Normal1"/>
    <w:next w:val="Normal1"/>
    <w:rsid w:val="008C3834"/>
    <w:pPr>
      <w:keepNext/>
      <w:ind w:left="567" w:right="415"/>
      <w:jc w:val="both"/>
      <w:outlineLvl w:val="0"/>
    </w:pPr>
    <w:rPr>
      <w:rFonts w:ascii="Bookman Old Style" w:eastAsia="Bookman Old Style" w:hAnsi="Bookman Old Style" w:cs="Bookman Old Style"/>
      <w:b/>
      <w:sz w:val="22"/>
      <w:szCs w:val="22"/>
    </w:rPr>
  </w:style>
  <w:style w:type="paragraph" w:styleId="Titre2">
    <w:name w:val="heading 2"/>
    <w:basedOn w:val="Normal1"/>
    <w:next w:val="Normal1"/>
    <w:rsid w:val="008C3834"/>
    <w:pPr>
      <w:keepNext/>
      <w:tabs>
        <w:tab w:val="left" w:pos="540"/>
        <w:tab w:val="left" w:pos="720"/>
      </w:tabs>
      <w:ind w:left="142" w:right="415"/>
      <w:contextualSpacing/>
      <w:outlineLvl w:val="1"/>
    </w:pPr>
    <w:rPr>
      <w:rFonts w:ascii="Calibri" w:eastAsia="Calibri" w:hAnsi="Calibri" w:cs="Calibri"/>
      <w:b/>
      <w:sz w:val="32"/>
      <w:szCs w:val="32"/>
    </w:rPr>
  </w:style>
  <w:style w:type="paragraph" w:styleId="Titre3">
    <w:name w:val="heading 3"/>
    <w:basedOn w:val="Normal1"/>
    <w:next w:val="Normal1"/>
    <w:rsid w:val="008C3834"/>
    <w:pPr>
      <w:keepNext/>
      <w:jc w:val="center"/>
      <w:outlineLvl w:val="2"/>
    </w:pPr>
    <w:rPr>
      <w:b/>
      <w:smallCaps/>
      <w:color w:val="000080"/>
      <w:sz w:val="28"/>
      <w:szCs w:val="28"/>
    </w:rPr>
  </w:style>
  <w:style w:type="paragraph" w:styleId="Titre4">
    <w:name w:val="heading 4"/>
    <w:basedOn w:val="Normal1"/>
    <w:next w:val="Normal1"/>
    <w:rsid w:val="008C3834"/>
    <w:pPr>
      <w:keepNext/>
      <w:ind w:right="317"/>
      <w:outlineLvl w:val="3"/>
    </w:pPr>
    <w:rPr>
      <w:b/>
      <w:u w:val="single"/>
    </w:rPr>
  </w:style>
  <w:style w:type="paragraph" w:styleId="Titre5">
    <w:name w:val="heading 5"/>
    <w:basedOn w:val="Normal1"/>
    <w:next w:val="Normal1"/>
    <w:rsid w:val="008C3834"/>
    <w:pPr>
      <w:keepNext/>
      <w:ind w:right="72"/>
      <w:jc w:val="center"/>
      <w:outlineLvl w:val="4"/>
    </w:pPr>
    <w:rPr>
      <w:sz w:val="28"/>
      <w:szCs w:val="28"/>
    </w:rPr>
  </w:style>
  <w:style w:type="paragraph" w:styleId="Titre6">
    <w:name w:val="heading 6"/>
    <w:basedOn w:val="Normal1"/>
    <w:next w:val="Normal1"/>
    <w:rsid w:val="008C3834"/>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8C3834"/>
  </w:style>
  <w:style w:type="table" w:customStyle="1" w:styleId="TableNormal">
    <w:name w:val="Table Normal"/>
    <w:rsid w:val="008C3834"/>
    <w:tblPr>
      <w:tblCellMar>
        <w:top w:w="0" w:type="dxa"/>
        <w:left w:w="0" w:type="dxa"/>
        <w:bottom w:w="0" w:type="dxa"/>
        <w:right w:w="0" w:type="dxa"/>
      </w:tblCellMar>
    </w:tblPr>
  </w:style>
  <w:style w:type="paragraph" w:styleId="Titre">
    <w:name w:val="Title"/>
    <w:basedOn w:val="Normal1"/>
    <w:next w:val="Normal1"/>
    <w:rsid w:val="008C3834"/>
    <w:pPr>
      <w:jc w:val="center"/>
    </w:pPr>
    <w:rPr>
      <w:rFonts w:ascii="Book Antiqua" w:eastAsia="Book Antiqua" w:hAnsi="Book Antiqua" w:cs="Book Antiqua"/>
      <w:b/>
      <w:sz w:val="28"/>
      <w:szCs w:val="28"/>
    </w:rPr>
  </w:style>
  <w:style w:type="paragraph" w:styleId="Sous-titre">
    <w:name w:val="Subtitle"/>
    <w:basedOn w:val="Normal1"/>
    <w:next w:val="Normal1"/>
    <w:rsid w:val="008C383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C3834"/>
    <w:tblPr>
      <w:tblStyleRowBandSize w:val="1"/>
      <w:tblStyleColBandSize w:val="1"/>
      <w:tblCellMar>
        <w:top w:w="0" w:type="dxa"/>
        <w:left w:w="70" w:type="dxa"/>
        <w:bottom w:w="0" w:type="dxa"/>
        <w:right w:w="70" w:type="dxa"/>
      </w:tblCellMar>
    </w:tblPr>
  </w:style>
  <w:style w:type="table" w:customStyle="1" w:styleId="a0">
    <w:basedOn w:val="TableNormal"/>
    <w:rsid w:val="008C3834"/>
    <w:tblPr>
      <w:tblStyleRowBandSize w:val="1"/>
      <w:tblStyleColBandSize w:val="1"/>
      <w:tblCellMar>
        <w:top w:w="0" w:type="dxa"/>
        <w:left w:w="70" w:type="dxa"/>
        <w:bottom w:w="0" w:type="dxa"/>
        <w:right w:w="70" w:type="dxa"/>
      </w:tblCellMar>
    </w:tblPr>
  </w:style>
  <w:style w:type="table" w:customStyle="1" w:styleId="a1">
    <w:basedOn w:val="TableNormal"/>
    <w:rsid w:val="008C3834"/>
    <w:tblPr>
      <w:tblStyleRowBandSize w:val="1"/>
      <w:tblStyleColBandSize w:val="1"/>
      <w:tblCellMar>
        <w:top w:w="0" w:type="dxa"/>
        <w:left w:w="70" w:type="dxa"/>
        <w:bottom w:w="0" w:type="dxa"/>
        <w:right w:w="70" w:type="dxa"/>
      </w:tblCellMar>
    </w:tblPr>
  </w:style>
  <w:style w:type="table" w:customStyle="1" w:styleId="a2">
    <w:basedOn w:val="TableNormal"/>
    <w:rsid w:val="008C3834"/>
    <w:tblPr>
      <w:tblStyleRowBandSize w:val="1"/>
      <w:tblStyleColBandSize w:val="1"/>
      <w:tblCellMar>
        <w:top w:w="0" w:type="dxa"/>
        <w:left w:w="70" w:type="dxa"/>
        <w:bottom w:w="0" w:type="dxa"/>
        <w:right w:w="70" w:type="dxa"/>
      </w:tblCellMar>
    </w:tblPr>
  </w:style>
  <w:style w:type="table" w:customStyle="1" w:styleId="a3">
    <w:basedOn w:val="TableNormal"/>
    <w:rsid w:val="008C3834"/>
    <w:tblPr>
      <w:tblStyleRowBandSize w:val="1"/>
      <w:tblStyleColBandSize w:val="1"/>
      <w:tblCellMar>
        <w:top w:w="0" w:type="dxa"/>
        <w:left w:w="70" w:type="dxa"/>
        <w:bottom w:w="0" w:type="dxa"/>
        <w:right w:w="70" w:type="dxa"/>
      </w:tblCellMar>
    </w:tblPr>
  </w:style>
  <w:style w:type="table" w:customStyle="1" w:styleId="a4">
    <w:basedOn w:val="TableNormal"/>
    <w:rsid w:val="008C3834"/>
    <w:tblPr>
      <w:tblStyleRowBandSize w:val="1"/>
      <w:tblStyleColBandSize w:val="1"/>
      <w:tblCellMar>
        <w:top w:w="0" w:type="dxa"/>
        <w:left w:w="70" w:type="dxa"/>
        <w:bottom w:w="0" w:type="dxa"/>
        <w:right w:w="70" w:type="dxa"/>
      </w:tblCellMar>
    </w:tblPr>
  </w:style>
  <w:style w:type="table" w:customStyle="1" w:styleId="a5">
    <w:basedOn w:val="TableNormal"/>
    <w:rsid w:val="008C3834"/>
    <w:tblPr>
      <w:tblStyleRowBandSize w:val="1"/>
      <w:tblStyleColBandSize w:val="1"/>
      <w:tblCellMar>
        <w:top w:w="0" w:type="dxa"/>
        <w:left w:w="70" w:type="dxa"/>
        <w:bottom w:w="0" w:type="dxa"/>
        <w:right w:w="70" w:type="dxa"/>
      </w:tblCellMar>
    </w:tblPr>
  </w:style>
  <w:style w:type="table" w:customStyle="1" w:styleId="a6">
    <w:basedOn w:val="TableNormal"/>
    <w:rsid w:val="008C3834"/>
    <w:tblPr>
      <w:tblStyleRowBandSize w:val="1"/>
      <w:tblStyleColBandSize w:val="1"/>
      <w:tblCellMar>
        <w:top w:w="0" w:type="dxa"/>
        <w:left w:w="70" w:type="dxa"/>
        <w:bottom w:w="0" w:type="dxa"/>
        <w:right w:w="70" w:type="dxa"/>
      </w:tblCellMar>
    </w:tblPr>
  </w:style>
  <w:style w:type="paragraph" w:styleId="Commentaire">
    <w:name w:val="annotation text"/>
    <w:basedOn w:val="Normal"/>
    <w:link w:val="CommentaireCar"/>
    <w:uiPriority w:val="99"/>
    <w:semiHidden/>
    <w:unhideWhenUsed/>
    <w:rsid w:val="008C3834"/>
  </w:style>
  <w:style w:type="character" w:customStyle="1" w:styleId="CommentaireCar">
    <w:name w:val="Commentaire Car"/>
    <w:basedOn w:val="Policepardfaut"/>
    <w:link w:val="Commentaire"/>
    <w:uiPriority w:val="99"/>
    <w:semiHidden/>
    <w:rsid w:val="008C3834"/>
  </w:style>
  <w:style w:type="character" w:styleId="Marquedecommentaire">
    <w:name w:val="annotation reference"/>
    <w:basedOn w:val="Policepardfaut"/>
    <w:uiPriority w:val="99"/>
    <w:semiHidden/>
    <w:unhideWhenUsed/>
    <w:rsid w:val="008C3834"/>
    <w:rPr>
      <w:sz w:val="18"/>
      <w:szCs w:val="18"/>
    </w:rPr>
  </w:style>
  <w:style w:type="paragraph" w:styleId="Textedebulles">
    <w:name w:val="Balloon Text"/>
    <w:basedOn w:val="Normal"/>
    <w:link w:val="TextedebullesCar"/>
    <w:uiPriority w:val="99"/>
    <w:semiHidden/>
    <w:unhideWhenUsed/>
    <w:rsid w:val="002C27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C27E2"/>
    <w:rPr>
      <w:rFonts w:ascii="Lucida Grande" w:hAnsi="Lucida Grande" w:cs="Lucida Grande"/>
      <w:sz w:val="18"/>
      <w:szCs w:val="18"/>
    </w:rPr>
  </w:style>
  <w:style w:type="paragraph" w:styleId="Paragraphedeliste">
    <w:name w:val="List Paragraph"/>
    <w:basedOn w:val="Normal"/>
    <w:uiPriority w:val="34"/>
    <w:qFormat/>
    <w:rsid w:val="00B10DDE"/>
    <w:pPr>
      <w:ind w:left="720"/>
      <w:contextualSpacing/>
    </w:pPr>
  </w:style>
  <w:style w:type="paragraph" w:styleId="En-tte">
    <w:name w:val="header"/>
    <w:basedOn w:val="Normal"/>
    <w:link w:val="En-tteCar"/>
    <w:uiPriority w:val="99"/>
    <w:semiHidden/>
    <w:unhideWhenUsed/>
    <w:rsid w:val="00F3622B"/>
    <w:pPr>
      <w:tabs>
        <w:tab w:val="center" w:pos="4536"/>
        <w:tab w:val="right" w:pos="9072"/>
      </w:tabs>
    </w:pPr>
  </w:style>
  <w:style w:type="character" w:customStyle="1" w:styleId="En-tteCar">
    <w:name w:val="En-tête Car"/>
    <w:basedOn w:val="Policepardfaut"/>
    <w:link w:val="En-tte"/>
    <w:uiPriority w:val="99"/>
    <w:semiHidden/>
    <w:rsid w:val="00F3622B"/>
  </w:style>
  <w:style w:type="paragraph" w:styleId="Pieddepage">
    <w:name w:val="footer"/>
    <w:basedOn w:val="Normal"/>
    <w:link w:val="PieddepageCar"/>
    <w:uiPriority w:val="99"/>
    <w:unhideWhenUsed/>
    <w:rsid w:val="00F3622B"/>
    <w:pPr>
      <w:tabs>
        <w:tab w:val="center" w:pos="4536"/>
        <w:tab w:val="right" w:pos="9072"/>
      </w:tabs>
    </w:pPr>
  </w:style>
  <w:style w:type="character" w:customStyle="1" w:styleId="PieddepageCar">
    <w:name w:val="Pied de page Car"/>
    <w:basedOn w:val="Policepardfaut"/>
    <w:link w:val="Pieddepage"/>
    <w:uiPriority w:val="99"/>
    <w:rsid w:val="00F36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ind w:left="567" w:right="415"/>
      <w:jc w:val="both"/>
      <w:outlineLvl w:val="0"/>
    </w:pPr>
    <w:rPr>
      <w:rFonts w:ascii="Bookman Old Style" w:eastAsia="Bookman Old Style" w:hAnsi="Bookman Old Style" w:cs="Bookman Old Style"/>
      <w:b/>
      <w:sz w:val="22"/>
      <w:szCs w:val="22"/>
    </w:rPr>
  </w:style>
  <w:style w:type="paragraph" w:styleId="Titre2">
    <w:name w:val="heading 2"/>
    <w:basedOn w:val="Normal1"/>
    <w:next w:val="Normal1"/>
    <w:pPr>
      <w:keepNext/>
      <w:tabs>
        <w:tab w:val="left" w:pos="540"/>
        <w:tab w:val="left" w:pos="720"/>
      </w:tabs>
      <w:ind w:left="142" w:right="415"/>
      <w:contextualSpacing/>
      <w:outlineLvl w:val="1"/>
    </w:pPr>
    <w:rPr>
      <w:rFonts w:ascii="Calibri" w:eastAsia="Calibri" w:hAnsi="Calibri" w:cs="Calibri"/>
      <w:b/>
      <w:sz w:val="32"/>
      <w:szCs w:val="32"/>
    </w:rPr>
  </w:style>
  <w:style w:type="paragraph" w:styleId="Titre3">
    <w:name w:val="heading 3"/>
    <w:basedOn w:val="Normal1"/>
    <w:next w:val="Normal1"/>
    <w:pPr>
      <w:keepNext/>
      <w:jc w:val="center"/>
      <w:outlineLvl w:val="2"/>
    </w:pPr>
    <w:rPr>
      <w:b/>
      <w:smallCaps/>
      <w:color w:val="000080"/>
      <w:sz w:val="28"/>
      <w:szCs w:val="28"/>
    </w:rPr>
  </w:style>
  <w:style w:type="paragraph" w:styleId="Titre4">
    <w:name w:val="heading 4"/>
    <w:basedOn w:val="Normal1"/>
    <w:next w:val="Normal1"/>
    <w:pPr>
      <w:keepNext/>
      <w:ind w:right="317"/>
      <w:outlineLvl w:val="3"/>
    </w:pPr>
    <w:rPr>
      <w:b/>
      <w:u w:val="single"/>
    </w:rPr>
  </w:style>
  <w:style w:type="paragraph" w:styleId="Titre5">
    <w:name w:val="heading 5"/>
    <w:basedOn w:val="Normal1"/>
    <w:next w:val="Normal1"/>
    <w:pPr>
      <w:keepNext/>
      <w:ind w:right="72"/>
      <w:jc w:val="center"/>
      <w:outlineLvl w:val="4"/>
    </w:pPr>
    <w:rPr>
      <w:sz w:val="28"/>
      <w:szCs w:val="28"/>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jc w:val="center"/>
    </w:pPr>
    <w:rPr>
      <w:rFonts w:ascii="Book Antiqua" w:eastAsia="Book Antiqua" w:hAnsi="Book Antiqua" w:cs="Book Antiqua"/>
      <w:b/>
      <w:sz w:val="28"/>
      <w:szCs w:val="28"/>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2C27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C27E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uae</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2017-07-17T12:23:00Z</dcterms:created>
  <dcterms:modified xsi:type="dcterms:W3CDTF">2017-07-17T12:23:00Z</dcterms:modified>
</cp:coreProperties>
</file>